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9246" w14:textId="77777777" w:rsidR="003C7719" w:rsidRPr="00B412EC" w:rsidRDefault="003C7719" w:rsidP="006916E6">
      <w:pPr>
        <w:rPr>
          <w:rFonts w:ascii="Arial" w:hAnsi="Arial" w:cs="Arial"/>
          <w:b/>
          <w:sz w:val="44"/>
          <w:szCs w:val="44"/>
        </w:rPr>
      </w:pPr>
      <w:r w:rsidRPr="00B412EC">
        <w:rPr>
          <w:rFonts w:ascii="Arial" w:hAnsi="Arial" w:cs="Arial"/>
          <w:b/>
          <w:sz w:val="44"/>
          <w:szCs w:val="44"/>
        </w:rPr>
        <w:t>Wellbeing at Work Awards</w:t>
      </w:r>
    </w:p>
    <w:p w14:paraId="318255BB" w14:textId="77777777" w:rsidR="003C7719" w:rsidRPr="00C82116" w:rsidRDefault="00B412EC" w:rsidP="006916E6">
      <w:pPr>
        <w:rPr>
          <w:rFonts w:ascii="Arial" w:hAnsi="Arial" w:cs="Arial"/>
          <w:b/>
          <w:sz w:val="36"/>
          <w:szCs w:val="36"/>
        </w:rPr>
      </w:pPr>
      <w:r w:rsidRPr="00C82116">
        <w:rPr>
          <w:rFonts w:ascii="Arial" w:hAnsi="Arial" w:cs="Arial"/>
          <w:b/>
          <w:sz w:val="36"/>
          <w:szCs w:val="36"/>
        </w:rPr>
        <w:t>Physical Activity, Healthy Eating and Healthier W</w:t>
      </w:r>
      <w:r w:rsidR="003C7719" w:rsidRPr="00C82116">
        <w:rPr>
          <w:rFonts w:ascii="Arial" w:hAnsi="Arial" w:cs="Arial"/>
          <w:b/>
          <w:sz w:val="36"/>
          <w:szCs w:val="36"/>
        </w:rPr>
        <w:t>eight</w:t>
      </w:r>
    </w:p>
    <w:p w14:paraId="701FB9A7" w14:textId="77777777" w:rsidR="00B12D90" w:rsidRPr="00C82116" w:rsidRDefault="00B12D90" w:rsidP="003C7719">
      <w:pPr>
        <w:rPr>
          <w:rFonts w:ascii="Arial" w:hAnsi="Arial" w:cs="Arial"/>
          <w:sz w:val="36"/>
          <w:szCs w:val="36"/>
        </w:rPr>
      </w:pPr>
    </w:p>
    <w:p w14:paraId="0C2229E4" w14:textId="77777777" w:rsidR="003C7719" w:rsidRPr="00B412EC" w:rsidRDefault="003C7719" w:rsidP="003C7719">
      <w:pPr>
        <w:rPr>
          <w:rFonts w:ascii="Arial" w:hAnsi="Arial" w:cs="Arial"/>
          <w:sz w:val="24"/>
          <w:szCs w:val="24"/>
        </w:rPr>
      </w:pPr>
      <w:r w:rsidRPr="00B412EC">
        <w:rPr>
          <w:rFonts w:ascii="Arial" w:hAnsi="Arial" w:cs="Arial"/>
          <w:sz w:val="24"/>
          <w:szCs w:val="24"/>
        </w:rPr>
        <w:t xml:space="preserve">Name of Business: </w:t>
      </w:r>
    </w:p>
    <w:p w14:paraId="15ADCACD" w14:textId="77777777" w:rsidR="003C7719" w:rsidRPr="00B412EC" w:rsidRDefault="003C7719" w:rsidP="003C7719">
      <w:pPr>
        <w:rPr>
          <w:rFonts w:ascii="Arial" w:hAnsi="Arial" w:cs="Arial"/>
          <w:sz w:val="24"/>
          <w:szCs w:val="24"/>
        </w:rPr>
      </w:pPr>
      <w:r w:rsidRPr="00B412EC">
        <w:rPr>
          <w:rFonts w:ascii="Arial" w:hAnsi="Arial" w:cs="Arial"/>
          <w:sz w:val="24"/>
          <w:szCs w:val="24"/>
        </w:rPr>
        <w:t>Contact</w:t>
      </w:r>
      <w:r w:rsidR="00D61D54" w:rsidRPr="00B412EC">
        <w:rPr>
          <w:rFonts w:ascii="Arial" w:hAnsi="Arial" w:cs="Arial"/>
          <w:sz w:val="24"/>
          <w:szCs w:val="24"/>
        </w:rPr>
        <w:t xml:space="preserve"> N</w:t>
      </w:r>
      <w:r w:rsidRPr="00B412EC">
        <w:rPr>
          <w:rFonts w:ascii="Arial" w:hAnsi="Arial" w:cs="Arial"/>
          <w:sz w:val="24"/>
          <w:szCs w:val="24"/>
        </w:rPr>
        <w:t>ame:</w:t>
      </w:r>
    </w:p>
    <w:p w14:paraId="4749CC13" w14:textId="77777777" w:rsidR="003C7719" w:rsidRPr="00B412EC" w:rsidRDefault="003C7719" w:rsidP="003C7719">
      <w:pPr>
        <w:rPr>
          <w:rFonts w:ascii="Arial" w:hAnsi="Arial" w:cs="Arial"/>
          <w:sz w:val="24"/>
          <w:szCs w:val="24"/>
        </w:rPr>
      </w:pPr>
      <w:r w:rsidRPr="00B412EC">
        <w:rPr>
          <w:rFonts w:ascii="Arial" w:hAnsi="Arial" w:cs="Arial"/>
          <w:sz w:val="24"/>
          <w:szCs w:val="24"/>
        </w:rPr>
        <w:t>Contact Email:</w:t>
      </w:r>
    </w:p>
    <w:p w14:paraId="7526D82E" w14:textId="77777777" w:rsidR="003C7719" w:rsidRPr="00B412EC" w:rsidRDefault="003C7719" w:rsidP="003C7719">
      <w:pPr>
        <w:rPr>
          <w:rFonts w:ascii="Arial" w:hAnsi="Arial" w:cs="Arial"/>
          <w:sz w:val="24"/>
          <w:szCs w:val="24"/>
        </w:rPr>
      </w:pPr>
      <w:r w:rsidRPr="00B412EC">
        <w:rPr>
          <w:rFonts w:ascii="Arial" w:hAnsi="Arial" w:cs="Arial"/>
          <w:sz w:val="24"/>
          <w:szCs w:val="24"/>
        </w:rPr>
        <w:t>Date Started:</w:t>
      </w:r>
    </w:p>
    <w:p w14:paraId="6E405066" w14:textId="77777777" w:rsidR="003C7719" w:rsidRPr="00B412EC" w:rsidRDefault="003C7719" w:rsidP="003C7719">
      <w:pPr>
        <w:rPr>
          <w:rFonts w:ascii="Arial" w:hAnsi="Arial" w:cs="Arial"/>
          <w:sz w:val="24"/>
          <w:szCs w:val="24"/>
        </w:rPr>
      </w:pPr>
      <w:r w:rsidRPr="00B412EC">
        <w:rPr>
          <w:rFonts w:ascii="Arial" w:hAnsi="Arial" w:cs="Arial"/>
          <w:sz w:val="24"/>
          <w:szCs w:val="24"/>
        </w:rPr>
        <w:t>Date Submitted:</w:t>
      </w:r>
    </w:p>
    <w:p w14:paraId="34594447" w14:textId="77777777" w:rsidR="003C7719" w:rsidRPr="00B412EC" w:rsidRDefault="003C7719" w:rsidP="003C7719">
      <w:pPr>
        <w:rPr>
          <w:rFonts w:ascii="Arial" w:hAnsi="Arial" w:cs="Arial"/>
          <w:sz w:val="24"/>
          <w:szCs w:val="24"/>
        </w:rPr>
      </w:pPr>
      <w:r w:rsidRPr="00B412EC">
        <w:rPr>
          <w:rFonts w:ascii="Arial" w:hAnsi="Arial" w:cs="Arial"/>
          <w:sz w:val="24"/>
          <w:szCs w:val="24"/>
        </w:rPr>
        <w:t>Date Achieved:</w:t>
      </w:r>
    </w:p>
    <w:p w14:paraId="5F9D2EEF" w14:textId="77777777" w:rsidR="003C7719" w:rsidRPr="00B412EC" w:rsidRDefault="003C7719" w:rsidP="003C7719">
      <w:pPr>
        <w:rPr>
          <w:rFonts w:ascii="Arial" w:hAnsi="Arial" w:cs="Arial"/>
          <w:sz w:val="24"/>
          <w:szCs w:val="24"/>
        </w:rPr>
      </w:pPr>
      <w:r w:rsidRPr="00B412EC">
        <w:rPr>
          <w:rFonts w:ascii="Arial" w:hAnsi="Arial" w:cs="Arial"/>
          <w:sz w:val="24"/>
          <w:szCs w:val="24"/>
        </w:rPr>
        <w:t xml:space="preserve">Date of </w:t>
      </w:r>
      <w:proofErr w:type="gramStart"/>
      <w:r w:rsidR="00D61D54" w:rsidRPr="00B412EC">
        <w:rPr>
          <w:rFonts w:ascii="Arial" w:hAnsi="Arial" w:cs="Arial"/>
          <w:sz w:val="24"/>
          <w:szCs w:val="24"/>
        </w:rPr>
        <w:t>T</w:t>
      </w:r>
      <w:r w:rsidR="00AC1E07">
        <w:rPr>
          <w:rFonts w:ascii="Arial" w:hAnsi="Arial" w:cs="Arial"/>
          <w:sz w:val="24"/>
          <w:szCs w:val="24"/>
        </w:rPr>
        <w:t>hree</w:t>
      </w:r>
      <w:r w:rsidRPr="00B412EC">
        <w:rPr>
          <w:rFonts w:ascii="Arial" w:hAnsi="Arial" w:cs="Arial"/>
          <w:sz w:val="24"/>
          <w:szCs w:val="24"/>
        </w:rPr>
        <w:t xml:space="preserve"> </w:t>
      </w:r>
      <w:r w:rsidR="00D61D54" w:rsidRPr="00B412EC">
        <w:rPr>
          <w:rFonts w:ascii="Arial" w:hAnsi="Arial" w:cs="Arial"/>
          <w:sz w:val="24"/>
          <w:szCs w:val="24"/>
        </w:rPr>
        <w:t>Y</w:t>
      </w:r>
      <w:r w:rsidRPr="00B412EC">
        <w:rPr>
          <w:rFonts w:ascii="Arial" w:hAnsi="Arial" w:cs="Arial"/>
          <w:sz w:val="24"/>
          <w:szCs w:val="24"/>
        </w:rPr>
        <w:t>ear</w:t>
      </w:r>
      <w:proofErr w:type="gramEnd"/>
      <w:r w:rsidRPr="00B412EC">
        <w:rPr>
          <w:rFonts w:ascii="Arial" w:hAnsi="Arial" w:cs="Arial"/>
          <w:sz w:val="24"/>
          <w:szCs w:val="24"/>
        </w:rPr>
        <w:t xml:space="preserve"> </w:t>
      </w:r>
      <w:r w:rsidR="00D61D54" w:rsidRPr="00B412EC">
        <w:rPr>
          <w:rFonts w:ascii="Arial" w:hAnsi="Arial" w:cs="Arial"/>
          <w:sz w:val="24"/>
          <w:szCs w:val="24"/>
        </w:rPr>
        <w:t>R</w:t>
      </w:r>
      <w:r w:rsidRPr="00B412EC">
        <w:rPr>
          <w:rFonts w:ascii="Arial" w:hAnsi="Arial" w:cs="Arial"/>
          <w:sz w:val="24"/>
          <w:szCs w:val="24"/>
        </w:rPr>
        <w:t>eview:</w:t>
      </w:r>
    </w:p>
    <w:p w14:paraId="2C1E6A2E" w14:textId="77777777" w:rsidR="009A7A06" w:rsidRPr="00B412EC" w:rsidRDefault="009A7A06" w:rsidP="006916E6">
      <w:pPr>
        <w:tabs>
          <w:tab w:val="left" w:pos="1494"/>
        </w:tabs>
        <w:rPr>
          <w:rFonts w:ascii="Arial" w:hAnsi="Arial" w:cs="Arial"/>
          <w:sz w:val="24"/>
          <w:szCs w:val="24"/>
        </w:rPr>
      </w:pPr>
    </w:p>
    <w:p w14:paraId="25DC3B02" w14:textId="730BADF7" w:rsidR="003C7719" w:rsidRDefault="007B34DB" w:rsidP="003C7719">
      <w:pPr>
        <w:rPr>
          <w:rFonts w:ascii="Arial" w:hAnsi="Arial" w:cs="Arial"/>
          <w:sz w:val="24"/>
          <w:szCs w:val="24"/>
        </w:rPr>
      </w:pPr>
      <w:r w:rsidRPr="00AD6064">
        <w:rPr>
          <w:rFonts w:ascii="Arial" w:hAnsi="Arial" w:cs="Arial"/>
          <w:sz w:val="24"/>
          <w:szCs w:val="24"/>
        </w:rPr>
        <w:t xml:space="preserve">Employers </w:t>
      </w:r>
      <w:r>
        <w:rPr>
          <w:rFonts w:ascii="Arial" w:hAnsi="Arial" w:cs="Arial"/>
          <w:sz w:val="24"/>
          <w:szCs w:val="24"/>
        </w:rPr>
        <w:t>should read through the</w:t>
      </w:r>
      <w:r w:rsidR="00C8211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82116">
          <w:rPr>
            <w:rStyle w:val="Hyperlink"/>
            <w:rFonts w:ascii="Arial" w:hAnsi="Arial" w:cs="Arial"/>
            <w:sz w:val="24"/>
            <w:szCs w:val="24"/>
          </w:rPr>
          <w:t>Physical Activity, Healthy Eating and Healthier Weight Toolkit</w:t>
        </w:r>
      </w:hyperlink>
      <w:r w:rsidR="003C7719" w:rsidRPr="00B412EC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B87BFF">
        <w:rPr>
          <w:rFonts w:ascii="Arial" w:hAnsi="Arial" w:cs="Arial"/>
          <w:sz w:val="24"/>
          <w:szCs w:val="24"/>
        </w:rPr>
        <w:t>before completing the assessment.</w:t>
      </w:r>
    </w:p>
    <w:p w14:paraId="4B89464D" w14:textId="77777777" w:rsidR="00167C3E" w:rsidRPr="005B5B6A" w:rsidRDefault="00167C3E" w:rsidP="00167C3E">
      <w:pPr>
        <w:rPr>
          <w:rFonts w:ascii="Arial" w:hAnsi="Arial" w:cs="Arial"/>
          <w:sz w:val="24"/>
          <w:szCs w:val="24"/>
        </w:rPr>
      </w:pPr>
      <w:r w:rsidRPr="003371A2">
        <w:rPr>
          <w:rFonts w:ascii="Arial" w:hAnsi="Arial" w:cs="Arial"/>
          <w:sz w:val="24"/>
          <w:szCs w:val="24"/>
        </w:rPr>
        <w:t xml:space="preserve">Businesses should prepare for a review every three years for each toolkit completed. </w:t>
      </w:r>
    </w:p>
    <w:p w14:paraId="22B4663A" w14:textId="77777777" w:rsidR="007B34DB" w:rsidRPr="00B412EC" w:rsidRDefault="007B34DB" w:rsidP="003C7719">
      <w:pPr>
        <w:rPr>
          <w:rFonts w:ascii="Arial" w:hAnsi="Arial" w:cs="Arial"/>
          <w:sz w:val="24"/>
          <w:szCs w:val="24"/>
        </w:rPr>
      </w:pPr>
    </w:p>
    <w:p w14:paraId="0CD07C78" w14:textId="77777777" w:rsidR="003C7719" w:rsidRPr="00B412EC" w:rsidRDefault="003C7719" w:rsidP="003C7719">
      <w:pPr>
        <w:rPr>
          <w:rFonts w:ascii="Arial" w:hAnsi="Arial" w:cs="Arial"/>
          <w:sz w:val="24"/>
          <w:szCs w:val="24"/>
        </w:rPr>
      </w:pPr>
    </w:p>
    <w:p w14:paraId="3543B8AC" w14:textId="77777777" w:rsidR="00D61D54" w:rsidRPr="00B412EC" w:rsidRDefault="00D61D54" w:rsidP="00D61D54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412EC"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 xml:space="preserve">• </w:t>
      </w:r>
      <w:r w:rsidRPr="00B412EC">
        <w:rPr>
          <w:rFonts w:ascii="Arial" w:eastAsia="Times New Roman" w:hAnsi="Arial" w:cs="Arial"/>
          <w:b/>
          <w:bCs/>
          <w:color w:val="FF0000"/>
          <w:lang w:eastAsia="en-GB"/>
        </w:rPr>
        <w:t>Red</w:t>
      </w:r>
      <w:r w:rsidR="00A14BC2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Poor progress</w:t>
      </w:r>
      <w:r w:rsidRPr="00B412EC">
        <w:rPr>
          <w:rFonts w:ascii="Arial" w:eastAsia="Times New Roman" w:hAnsi="Arial" w:cs="Arial"/>
          <w:b/>
          <w:bCs/>
          <w:color w:val="000000"/>
          <w:lang w:eastAsia="en-GB"/>
        </w:rPr>
        <w:t xml:space="preserve">: </w:t>
      </w:r>
      <w:r w:rsidRPr="00B412EC">
        <w:rPr>
          <w:rFonts w:ascii="Arial" w:eastAsia="Times New Roman" w:hAnsi="Arial" w:cs="Arial"/>
          <w:color w:val="000000"/>
          <w:lang w:eastAsia="en-GB"/>
        </w:rPr>
        <w:t xml:space="preserve">There are issues with this particular action.  It may be that action is yet to be taken or there have been some significant delays in implementing the action. </w:t>
      </w:r>
    </w:p>
    <w:p w14:paraId="0210775A" w14:textId="127807A6" w:rsidR="003C7719" w:rsidRPr="00B412EC" w:rsidRDefault="00D61D54" w:rsidP="00641B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12EC">
        <w:rPr>
          <w:rFonts w:ascii="Arial" w:eastAsia="Times New Roman" w:hAnsi="Arial" w:cs="Arial"/>
          <w:color w:val="000000"/>
          <w:lang w:eastAsia="en-GB"/>
        </w:rPr>
        <w:t xml:space="preserve">• </w:t>
      </w:r>
      <w:r w:rsidRPr="00B412EC">
        <w:rPr>
          <w:rFonts w:ascii="Arial" w:eastAsia="Times New Roman" w:hAnsi="Arial" w:cs="Arial"/>
          <w:b/>
          <w:bCs/>
          <w:color w:val="FFC000"/>
          <w:lang w:eastAsia="en-GB"/>
        </w:rPr>
        <w:t>Amber</w:t>
      </w:r>
      <w:r w:rsidRPr="00B412EC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Good progress: </w:t>
      </w:r>
      <w:r w:rsidRPr="00B412EC">
        <w:rPr>
          <w:rFonts w:ascii="Arial" w:eastAsia="Times New Roman" w:hAnsi="Arial" w:cs="Arial"/>
          <w:color w:val="000000"/>
          <w:lang w:eastAsia="en-GB"/>
        </w:rPr>
        <w:t xml:space="preserve">The action has been partially </w:t>
      </w:r>
      <w:proofErr w:type="gramStart"/>
      <w:r w:rsidRPr="00B412EC">
        <w:rPr>
          <w:rFonts w:ascii="Arial" w:eastAsia="Times New Roman" w:hAnsi="Arial" w:cs="Arial"/>
          <w:color w:val="000000"/>
          <w:lang w:eastAsia="en-GB"/>
        </w:rPr>
        <w:t>achieved</w:t>
      </w:r>
      <w:proofErr w:type="gramEnd"/>
      <w:r w:rsidRPr="00B412EC">
        <w:rPr>
          <w:rFonts w:ascii="Arial" w:eastAsia="Times New Roman" w:hAnsi="Arial" w:cs="Arial"/>
          <w:color w:val="000000"/>
          <w:lang w:eastAsia="en-GB"/>
        </w:rPr>
        <w:t xml:space="preserve"> and</w:t>
      </w:r>
      <w:r w:rsidR="007B34DB" w:rsidRPr="007B34DB">
        <w:t xml:space="preserve"> </w:t>
      </w:r>
      <w:r w:rsidR="007B34DB">
        <w:rPr>
          <w:rFonts w:ascii="Arial" w:eastAsia="Times New Roman" w:hAnsi="Arial" w:cs="Arial"/>
          <w:color w:val="000000"/>
          <w:lang w:eastAsia="en-GB"/>
        </w:rPr>
        <w:t xml:space="preserve">further </w:t>
      </w:r>
      <w:r w:rsidR="007B34DB" w:rsidRPr="007B34DB">
        <w:rPr>
          <w:rFonts w:ascii="Arial" w:eastAsia="Times New Roman" w:hAnsi="Arial" w:cs="Arial"/>
          <w:color w:val="000000"/>
          <w:lang w:eastAsia="en-GB"/>
        </w:rPr>
        <w:t>evidence is required.</w:t>
      </w:r>
      <w:r w:rsidRPr="00B412EC">
        <w:rPr>
          <w:rFonts w:ascii="Arial" w:eastAsia="Times New Roman" w:hAnsi="Arial" w:cs="Arial"/>
          <w:color w:val="000000"/>
          <w:lang w:eastAsia="en-GB"/>
        </w:rPr>
        <w:br/>
        <w:t xml:space="preserve">• </w:t>
      </w:r>
      <w:r w:rsidRPr="00B412EC">
        <w:rPr>
          <w:rFonts w:ascii="Arial" w:eastAsia="Times New Roman" w:hAnsi="Arial" w:cs="Arial"/>
          <w:b/>
          <w:bCs/>
          <w:color w:val="00B050"/>
          <w:lang w:eastAsia="en-GB"/>
        </w:rPr>
        <w:t>Green</w:t>
      </w:r>
      <w:r w:rsidRPr="00B412EC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We meet the action:</w:t>
      </w:r>
      <w:r w:rsidRPr="00B412EC">
        <w:rPr>
          <w:rFonts w:ascii="Arial" w:eastAsia="Times New Roman" w:hAnsi="Arial" w:cs="Arial"/>
          <w:color w:val="000000"/>
          <w:lang w:eastAsia="en-GB"/>
        </w:rPr>
        <w:t xml:space="preserve"> The action is fully implemented and is performing to a high standard and no further action needed.</w:t>
      </w:r>
    </w:p>
    <w:tbl>
      <w:tblPr>
        <w:tblStyle w:val="TableGrid"/>
        <w:tblpPr w:leftFromText="180" w:rightFromText="180" w:vertAnchor="text" w:horzAnchor="margin" w:tblpX="-176" w:tblpY="712"/>
        <w:tblW w:w="14567" w:type="dxa"/>
        <w:tblLook w:val="04A0" w:firstRow="1" w:lastRow="0" w:firstColumn="1" w:lastColumn="0" w:noHBand="0" w:noVBand="1"/>
      </w:tblPr>
      <w:tblGrid>
        <w:gridCol w:w="5495"/>
        <w:gridCol w:w="3402"/>
        <w:gridCol w:w="2268"/>
        <w:gridCol w:w="2268"/>
        <w:gridCol w:w="1134"/>
      </w:tblGrid>
      <w:tr w:rsidR="0070239C" w:rsidRPr="00B412EC" w14:paraId="58458AC1" w14:textId="77777777" w:rsidTr="0070239C">
        <w:tc>
          <w:tcPr>
            <w:tcW w:w="5495" w:type="dxa"/>
            <w:shd w:val="clear" w:color="auto" w:fill="C6D9F1" w:themeFill="text2" w:themeFillTint="33"/>
          </w:tcPr>
          <w:p w14:paraId="4CBF7B81" w14:textId="77777777" w:rsidR="0070239C" w:rsidRPr="00B412EC" w:rsidRDefault="0070239C" w:rsidP="000D0E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2EC">
              <w:rPr>
                <w:rFonts w:ascii="Arial" w:hAnsi="Arial" w:cs="Arial"/>
                <w:b/>
                <w:sz w:val="24"/>
                <w:szCs w:val="24"/>
              </w:rPr>
              <w:t>Assessment Criteria</w:t>
            </w:r>
          </w:p>
          <w:p w14:paraId="68F1EC77" w14:textId="77777777" w:rsidR="0070239C" w:rsidRPr="00B412EC" w:rsidRDefault="0070239C" w:rsidP="000D0E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14:paraId="24097197" w14:textId="77777777" w:rsidR="0070239C" w:rsidRPr="0070239C" w:rsidRDefault="0070239C" w:rsidP="0070239C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70239C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Narrative describing how </w:t>
            </w:r>
          </w:p>
          <w:p w14:paraId="195777F6" w14:textId="77777777" w:rsidR="0070239C" w:rsidRPr="0070239C" w:rsidRDefault="0070239C" w:rsidP="0070239C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70239C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you are meeting the </w:t>
            </w:r>
          </w:p>
          <w:p w14:paraId="4BA1E47E" w14:textId="77777777" w:rsidR="0070239C" w:rsidRPr="00B412EC" w:rsidRDefault="0070239C" w:rsidP="0070239C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70239C">
              <w:rPr>
                <w:rFonts w:ascii="Arial" w:eastAsiaTheme="majorEastAsia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CC7A498" w14:textId="77777777" w:rsidR="0070239C" w:rsidRDefault="0070239C" w:rsidP="0070239C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B412EC">
              <w:rPr>
                <w:rFonts w:ascii="Arial" w:eastAsiaTheme="majorEastAsia" w:hAnsi="Arial" w:cs="Arial"/>
                <w:b/>
                <w:sz w:val="24"/>
                <w:szCs w:val="24"/>
              </w:rPr>
              <w:t>Evidence</w:t>
            </w: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 </w:t>
            </w:r>
          </w:p>
          <w:p w14:paraId="3202277F" w14:textId="77777777" w:rsidR="0070239C" w:rsidRPr="00C82116" w:rsidRDefault="0070239C" w:rsidP="0070239C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Required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7B20988" w14:textId="77777777" w:rsidR="0070239C" w:rsidRDefault="0070239C" w:rsidP="00641B67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C82116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Comments from </w:t>
            </w:r>
          </w:p>
          <w:p w14:paraId="24246A71" w14:textId="77777777" w:rsidR="0070239C" w:rsidRPr="00C82116" w:rsidRDefault="0070239C" w:rsidP="00641B67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Wellbeing at Work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4144832" w14:textId="77777777" w:rsidR="0070239C" w:rsidRPr="00C82116" w:rsidRDefault="0070239C" w:rsidP="0070239C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C82116">
              <w:rPr>
                <w:rFonts w:ascii="Arial" w:eastAsiaTheme="majorEastAsia" w:hAnsi="Arial" w:cs="Arial"/>
                <w:b/>
                <w:sz w:val="24"/>
                <w:szCs w:val="24"/>
              </w:rPr>
              <w:t>Red</w:t>
            </w:r>
          </w:p>
          <w:p w14:paraId="39226328" w14:textId="77777777" w:rsidR="0070239C" w:rsidRPr="00C82116" w:rsidRDefault="0070239C" w:rsidP="0070239C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C82116">
              <w:rPr>
                <w:rFonts w:ascii="Arial" w:eastAsiaTheme="majorEastAsia" w:hAnsi="Arial" w:cs="Arial"/>
                <w:b/>
                <w:sz w:val="24"/>
                <w:szCs w:val="24"/>
              </w:rPr>
              <w:t>Amber</w:t>
            </w:r>
          </w:p>
          <w:p w14:paraId="7742C9D3" w14:textId="77777777" w:rsidR="0070239C" w:rsidRPr="00C82116" w:rsidRDefault="0070239C" w:rsidP="0070239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82116">
              <w:rPr>
                <w:rFonts w:ascii="Arial" w:eastAsiaTheme="majorEastAsia" w:hAnsi="Arial" w:cs="Arial"/>
                <w:b/>
                <w:sz w:val="24"/>
                <w:szCs w:val="24"/>
              </w:rPr>
              <w:t>Green</w:t>
            </w:r>
          </w:p>
        </w:tc>
      </w:tr>
      <w:tr w:rsidR="0070239C" w:rsidRPr="00B412EC" w14:paraId="69481240" w14:textId="77777777" w:rsidTr="00C51A2C">
        <w:tc>
          <w:tcPr>
            <w:tcW w:w="5495" w:type="dxa"/>
          </w:tcPr>
          <w:p w14:paraId="7EE8E58D" w14:textId="099DFAF7" w:rsidR="00501EB6" w:rsidRPr="00167C3E" w:rsidRDefault="0070239C" w:rsidP="00167C3E">
            <w:pPr>
              <w:pStyle w:val="ListParagraph"/>
              <w:numPr>
                <w:ilvl w:val="0"/>
                <w:numId w:val="21"/>
              </w:numPr>
              <w:tabs>
                <w:tab w:val="left" w:pos="392"/>
              </w:tabs>
              <w:rPr>
                <w:rFonts w:ascii="Arial" w:hAnsi="Arial" w:cs="Arial"/>
                <w:sz w:val="24"/>
                <w:szCs w:val="24"/>
              </w:rPr>
            </w:pPr>
            <w:r w:rsidRPr="00167C3E">
              <w:rPr>
                <w:rFonts w:ascii="Arial" w:hAnsi="Arial" w:cs="Arial"/>
                <w:sz w:val="24"/>
                <w:szCs w:val="24"/>
              </w:rPr>
              <w:t xml:space="preserve">Describe what you are currently doing to help </w:t>
            </w:r>
            <w:r w:rsidR="00501EB6" w:rsidRPr="00167C3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7BB5173" w14:textId="58FE3DEA" w:rsidR="0070239C" w:rsidRPr="00B412EC" w:rsidRDefault="0070239C" w:rsidP="0043741D">
            <w:pPr>
              <w:tabs>
                <w:tab w:val="left" w:pos="426"/>
                <w:tab w:val="left" w:pos="553"/>
              </w:tabs>
              <w:rPr>
                <w:rFonts w:ascii="Arial" w:hAnsi="Arial" w:cs="Arial"/>
                <w:sz w:val="24"/>
                <w:szCs w:val="24"/>
              </w:rPr>
            </w:pPr>
            <w:r w:rsidRPr="00B412EC">
              <w:rPr>
                <w:rFonts w:ascii="Arial" w:hAnsi="Arial" w:cs="Arial"/>
                <w:sz w:val="24"/>
                <w:szCs w:val="24"/>
              </w:rPr>
              <w:t>employees:</w:t>
            </w:r>
          </w:p>
          <w:p w14:paraId="78309319" w14:textId="39ADFFDB" w:rsidR="00501EB6" w:rsidRPr="007522EC" w:rsidRDefault="0070239C" w:rsidP="007522E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7522EC">
              <w:rPr>
                <w:rFonts w:ascii="Arial" w:hAnsi="Arial" w:cs="Arial"/>
                <w:sz w:val="24"/>
                <w:szCs w:val="24"/>
              </w:rPr>
              <w:t>Be more active</w:t>
            </w:r>
            <w:r w:rsidR="007522EC">
              <w:rPr>
                <w:rFonts w:ascii="Arial" w:hAnsi="Arial" w:cs="Arial"/>
                <w:sz w:val="24"/>
                <w:szCs w:val="24"/>
              </w:rPr>
              <w:t>.  H</w:t>
            </w:r>
            <w:r w:rsidRPr="00752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ow do you promote and </w:t>
            </w:r>
            <w:r w:rsidR="00501EB6" w:rsidRPr="00752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7A881C9E" w14:textId="4FBDBA62" w:rsidR="0043741D" w:rsidRPr="007522EC" w:rsidRDefault="0070239C" w:rsidP="007522EC">
            <w:pPr>
              <w:tabs>
                <w:tab w:val="left" w:pos="382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52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help employees to work towards the </w:t>
            </w:r>
            <w:r w:rsidR="0043741D" w:rsidRPr="00752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5CABF609" w14:textId="77777777" w:rsidR="00DC73B5" w:rsidRDefault="0070239C" w:rsidP="00DC73B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52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recommende</w:t>
            </w:r>
            <w:r w:rsidR="00134969" w:rsidRPr="00752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 150mins activity a week? </w:t>
            </w:r>
          </w:p>
          <w:p w14:paraId="03B63C91" w14:textId="7C3D1000" w:rsidR="007522EC" w:rsidRPr="00DC73B5" w:rsidRDefault="0070239C" w:rsidP="00DC73B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DC73B5">
              <w:rPr>
                <w:rFonts w:ascii="Arial" w:hAnsi="Arial" w:cs="Arial"/>
                <w:sz w:val="24"/>
                <w:szCs w:val="24"/>
              </w:rPr>
              <w:t>Make healt</w:t>
            </w:r>
            <w:r w:rsidR="00501EB6" w:rsidRPr="00DC73B5">
              <w:rPr>
                <w:rFonts w:ascii="Arial" w:hAnsi="Arial" w:cs="Arial"/>
                <w:sz w:val="24"/>
                <w:szCs w:val="24"/>
              </w:rPr>
              <w:t>hier choices for food and drink</w:t>
            </w:r>
            <w:r w:rsidR="007522EC" w:rsidRPr="00DC73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2F0A56" w14:textId="678EAEDF" w:rsidR="0043741D" w:rsidRPr="007522EC" w:rsidRDefault="007522EC" w:rsidP="007522E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70239C" w:rsidRPr="007522EC">
              <w:rPr>
                <w:rFonts w:ascii="Arial" w:hAnsi="Arial" w:cs="Arial"/>
                <w:sz w:val="24"/>
                <w:szCs w:val="24"/>
              </w:rPr>
              <w:t>chieve and maintain</w:t>
            </w:r>
            <w:r w:rsidR="00134969" w:rsidRPr="007522EC">
              <w:rPr>
                <w:rFonts w:ascii="Arial" w:hAnsi="Arial" w:cs="Arial"/>
                <w:sz w:val="24"/>
                <w:szCs w:val="24"/>
              </w:rPr>
              <w:t xml:space="preserve"> a healthier weight, </w:t>
            </w:r>
          </w:p>
          <w:p w14:paraId="5DD4BF3F" w14:textId="6A0B3F68" w:rsidR="00F63E19" w:rsidRPr="00DC73B5" w:rsidRDefault="00134969" w:rsidP="00DC73B5">
            <w:pPr>
              <w:rPr>
                <w:rFonts w:ascii="Arial" w:hAnsi="Arial" w:cs="Arial"/>
                <w:sz w:val="24"/>
                <w:szCs w:val="24"/>
              </w:rPr>
            </w:pPr>
            <w:r w:rsidRPr="007522EC">
              <w:rPr>
                <w:rFonts w:ascii="Arial" w:hAnsi="Arial" w:cs="Arial"/>
                <w:sz w:val="24"/>
                <w:szCs w:val="24"/>
              </w:rPr>
              <w:t>recognis</w:t>
            </w:r>
            <w:r w:rsidR="007522EC">
              <w:rPr>
                <w:rFonts w:ascii="Arial" w:hAnsi="Arial" w:cs="Arial"/>
                <w:sz w:val="24"/>
                <w:szCs w:val="24"/>
              </w:rPr>
              <w:t>ing</w:t>
            </w:r>
            <w:r w:rsidR="0070239C" w:rsidRPr="007522EC">
              <w:rPr>
                <w:rFonts w:ascii="Arial" w:hAnsi="Arial" w:cs="Arial"/>
                <w:sz w:val="24"/>
                <w:szCs w:val="24"/>
              </w:rPr>
              <w:t xml:space="preserve"> th</w:t>
            </w:r>
            <w:r w:rsidR="002D74D1" w:rsidRPr="007522EC">
              <w:rPr>
                <w:rFonts w:ascii="Arial" w:hAnsi="Arial" w:cs="Arial"/>
                <w:sz w:val="24"/>
                <w:szCs w:val="24"/>
              </w:rPr>
              <w:t xml:space="preserve">at prevention and early </w:t>
            </w:r>
            <w:r w:rsidR="0070239C" w:rsidRPr="007522EC">
              <w:rPr>
                <w:rFonts w:ascii="Arial" w:hAnsi="Arial" w:cs="Arial"/>
                <w:sz w:val="24"/>
                <w:szCs w:val="24"/>
              </w:rPr>
              <w:t xml:space="preserve">intervention is best. </w:t>
            </w:r>
          </w:p>
        </w:tc>
        <w:tc>
          <w:tcPr>
            <w:tcW w:w="3402" w:type="dxa"/>
          </w:tcPr>
          <w:p w14:paraId="45B9ACAD" w14:textId="77777777" w:rsidR="0070239C" w:rsidRPr="00B412EC" w:rsidRDefault="0070239C" w:rsidP="000D0E06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7F224C0D" w14:textId="7885A31A" w:rsidR="0070239C" w:rsidRPr="00B412EC" w:rsidRDefault="00CB6BE9" w:rsidP="00C51A2C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C51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ctivit</w:t>
            </w:r>
            <w:r w:rsidR="00167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ies</w:t>
            </w:r>
            <w:r w:rsidR="00C51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167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  <w:r w:rsidR="00C51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vents, </w:t>
            </w:r>
            <w:r w:rsidR="00EB74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notice boards, intranet </w:t>
            </w:r>
            <w:r w:rsidR="00167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etc.</w:t>
            </w:r>
          </w:p>
        </w:tc>
        <w:tc>
          <w:tcPr>
            <w:tcW w:w="2268" w:type="dxa"/>
          </w:tcPr>
          <w:p w14:paraId="61CC7B71" w14:textId="77777777" w:rsidR="0070239C" w:rsidRPr="00B412EC" w:rsidRDefault="0070239C" w:rsidP="000D0E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7CA88D77" w14:textId="77777777" w:rsidR="0070239C" w:rsidRPr="00B412EC" w:rsidRDefault="0070239C" w:rsidP="000D0E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0239C" w:rsidRPr="00B412EC" w14:paraId="1F7E976F" w14:textId="77777777" w:rsidTr="0070239C">
        <w:tc>
          <w:tcPr>
            <w:tcW w:w="5495" w:type="dxa"/>
          </w:tcPr>
          <w:p w14:paraId="2C719B8F" w14:textId="37EFD40D" w:rsidR="0070239C" w:rsidRPr="00B412EC" w:rsidRDefault="00167C3E" w:rsidP="00F8569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  <w:r w:rsidR="0070239C" w:rsidRPr="00B412EC">
              <w:rPr>
                <w:rFonts w:ascii="Arial" w:hAnsi="Arial" w:cs="Arial"/>
                <w:sz w:val="24"/>
                <w:szCs w:val="24"/>
              </w:rPr>
              <w:t xml:space="preserve"> Describe how you ensure that initiatives </w:t>
            </w:r>
            <w:r w:rsidR="00F63E19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70239C" w:rsidRPr="00B412EC">
              <w:rPr>
                <w:rFonts w:ascii="Arial" w:hAnsi="Arial" w:cs="Arial"/>
                <w:sz w:val="24"/>
                <w:szCs w:val="24"/>
              </w:rPr>
              <w:t>also provide</w:t>
            </w:r>
            <w:r w:rsidR="00F63E19">
              <w:rPr>
                <w:rFonts w:ascii="Arial" w:hAnsi="Arial" w:cs="Arial"/>
                <w:sz w:val="24"/>
                <w:szCs w:val="24"/>
              </w:rPr>
              <w:t>d</w:t>
            </w:r>
            <w:r w:rsidR="0070239C" w:rsidRPr="00B412EC">
              <w:rPr>
                <w:rFonts w:ascii="Arial" w:hAnsi="Arial" w:cs="Arial"/>
                <w:sz w:val="24"/>
                <w:szCs w:val="24"/>
              </w:rPr>
              <w:t xml:space="preserve"> for employees with physical disabilities and any employees working shifts.</w:t>
            </w:r>
          </w:p>
        </w:tc>
        <w:tc>
          <w:tcPr>
            <w:tcW w:w="3402" w:type="dxa"/>
          </w:tcPr>
          <w:p w14:paraId="1D699A9D" w14:textId="77777777" w:rsidR="0070239C" w:rsidRPr="00B412EC" w:rsidRDefault="0070239C" w:rsidP="000D0E06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775D2E75" w14:textId="32A32822" w:rsidR="0070239C" w:rsidRPr="00B412EC" w:rsidRDefault="0070239C" w:rsidP="000D0E06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CCC2BE6" w14:textId="77777777" w:rsidR="0070239C" w:rsidRPr="00B412EC" w:rsidRDefault="0070239C" w:rsidP="000D0E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4FBCF7E3" w14:textId="77777777" w:rsidR="0070239C" w:rsidRPr="00B412EC" w:rsidRDefault="0070239C" w:rsidP="000D0E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0239C" w:rsidRPr="00B412EC" w14:paraId="21BAD53B" w14:textId="77777777" w:rsidTr="0070239C">
        <w:tc>
          <w:tcPr>
            <w:tcW w:w="5495" w:type="dxa"/>
          </w:tcPr>
          <w:p w14:paraId="3D60609E" w14:textId="458C6B6D" w:rsidR="0070239C" w:rsidRPr="00B412EC" w:rsidRDefault="00167C3E" w:rsidP="00957D0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  <w:r w:rsidR="0070239C" w:rsidRPr="00B412EC">
              <w:rPr>
                <w:rFonts w:ascii="Arial" w:hAnsi="Arial" w:cs="Arial"/>
                <w:sz w:val="24"/>
                <w:szCs w:val="24"/>
              </w:rPr>
              <w:t xml:space="preserve"> How do you promote breaks?</w:t>
            </w:r>
            <w:r w:rsidR="00105A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56765F7" w14:textId="77777777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5ABF8307" w14:textId="3172467F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00129CA2" w14:textId="77777777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650F9458" w14:textId="77777777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0239C" w:rsidRPr="00B412EC" w14:paraId="127941D3" w14:textId="77777777" w:rsidTr="0070239C">
        <w:tc>
          <w:tcPr>
            <w:tcW w:w="5495" w:type="dxa"/>
          </w:tcPr>
          <w:p w14:paraId="67D4BF24" w14:textId="7D3E990B" w:rsidR="00261A08" w:rsidRDefault="0002054F" w:rsidP="003A47C0">
            <w:p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4</w:t>
            </w:r>
            <w:r w:rsidR="00167C3E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) </w:t>
            </w:r>
            <w:r w:rsidR="0070239C" w:rsidRPr="00B412EC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Provide evidence that </w:t>
            </w:r>
            <w:r w:rsidR="00393E0F" w:rsidRPr="00B412EC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you have</w:t>
            </w:r>
            <w:r w:rsidR="0070239C" w:rsidRPr="00B412EC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undertaken </w:t>
            </w:r>
          </w:p>
          <w:p w14:paraId="4369C87C" w14:textId="2A180FA7" w:rsidR="00261A08" w:rsidRDefault="0070239C" w:rsidP="003A47C0">
            <w:p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B412EC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a staff travel survey and site audit or included </w:t>
            </w:r>
            <w:r w:rsidR="00261A08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 </w:t>
            </w:r>
            <w:r w:rsidRPr="00B412EC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questions about active travel in a wider staff </w:t>
            </w:r>
          </w:p>
          <w:p w14:paraId="07FBBEAE" w14:textId="77777777" w:rsidR="00932FD4" w:rsidRDefault="0070239C" w:rsidP="00261A08">
            <w:pPr>
              <w:tabs>
                <w:tab w:val="left" w:pos="413"/>
              </w:tabs>
            </w:pP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survey.</w:t>
            </w:r>
            <w:r w:rsidR="0002054F" w:rsidRPr="0002054F">
              <w:t xml:space="preserve"> </w:t>
            </w:r>
            <w:hyperlink r:id="rId9" w:history="1">
              <w:r w:rsidR="0002054F" w:rsidRPr="00932FD4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Travel Plans | PLYMOUTH.GOV.UK</w:t>
              </w:r>
            </w:hyperlink>
            <w:r w:rsidR="0002054F">
              <w:t xml:space="preserve"> </w:t>
            </w:r>
          </w:p>
          <w:p w14:paraId="4C3D1157" w14:textId="21850ACA" w:rsidR="0070239C" w:rsidRPr="00932FD4" w:rsidRDefault="0002054F" w:rsidP="00261A08">
            <w:pPr>
              <w:tabs>
                <w:tab w:val="left" w:pos="413"/>
              </w:tabs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proofErr w:type="gramStart"/>
            <w:r w:rsidRPr="00932FD4">
              <w:rPr>
                <w:rFonts w:ascii="Arial" w:hAnsi="Arial" w:cs="Arial"/>
                <w:sz w:val="24"/>
                <w:szCs w:val="24"/>
              </w:rPr>
              <w:t>N:B</w:t>
            </w:r>
            <w:proofErr w:type="gramEnd"/>
            <w:r w:rsidRPr="00932FD4">
              <w:rPr>
                <w:rFonts w:ascii="Arial" w:hAnsi="Arial" w:cs="Arial"/>
                <w:sz w:val="24"/>
                <w:szCs w:val="24"/>
              </w:rPr>
              <w:t xml:space="preserve"> Questions 4 </w:t>
            </w:r>
            <w:r w:rsidR="00932FD4" w:rsidRPr="00932FD4">
              <w:rPr>
                <w:rFonts w:ascii="Arial" w:hAnsi="Arial" w:cs="Arial"/>
                <w:sz w:val="24"/>
                <w:szCs w:val="24"/>
              </w:rPr>
              <w:t>&amp; 5</w:t>
            </w:r>
            <w:r w:rsidRPr="00932FD4">
              <w:rPr>
                <w:rFonts w:ascii="Arial" w:hAnsi="Arial" w:cs="Arial"/>
                <w:sz w:val="24"/>
                <w:szCs w:val="24"/>
              </w:rPr>
              <w:t xml:space="preserve"> have help, support and guidance from Active Travel, Plymouth City Council.  We will connect you to an advisor at the </w:t>
            </w:r>
            <w:r w:rsidRPr="00932FD4">
              <w:rPr>
                <w:rFonts w:ascii="Arial" w:hAnsi="Arial" w:cs="Arial"/>
                <w:sz w:val="24"/>
                <w:szCs w:val="24"/>
              </w:rPr>
              <w:lastRenderedPageBreak/>
              <w:t>council.</w:t>
            </w:r>
          </w:p>
        </w:tc>
        <w:tc>
          <w:tcPr>
            <w:tcW w:w="3402" w:type="dxa"/>
          </w:tcPr>
          <w:p w14:paraId="5DCF1DB5" w14:textId="77777777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6DB38031" w14:textId="5DE93F7A" w:rsidR="0070239C" w:rsidRPr="00B412EC" w:rsidRDefault="00D7513E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Copy of </w:t>
            </w:r>
            <w:r w:rsidR="00167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urvey</w:t>
            </w:r>
            <w:r w:rsidR="00F172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167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F172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udit &amp; </w:t>
            </w:r>
            <w:r w:rsidR="00167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F172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esults</w:t>
            </w:r>
          </w:p>
        </w:tc>
        <w:tc>
          <w:tcPr>
            <w:tcW w:w="2268" w:type="dxa"/>
          </w:tcPr>
          <w:p w14:paraId="1A49D708" w14:textId="77777777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1DCB11DE" w14:textId="77777777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0239C" w:rsidRPr="00B412EC" w14:paraId="667B0635" w14:textId="77777777" w:rsidTr="0070239C">
        <w:tc>
          <w:tcPr>
            <w:tcW w:w="5495" w:type="dxa"/>
          </w:tcPr>
          <w:p w14:paraId="4661B258" w14:textId="4D7CA400" w:rsidR="00261A08" w:rsidRDefault="0002054F" w:rsidP="00D3071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  <w:r w:rsidR="00167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70239C" w:rsidRPr="00B41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Provide evidence that the workplace has </w:t>
            </w:r>
            <w:r w:rsidR="0070239C" w:rsidRPr="00B412EC">
              <w:rPr>
                <w:rFonts w:ascii="Arial" w:hAnsi="Arial" w:cs="Arial"/>
                <w:sz w:val="24"/>
                <w:szCs w:val="24"/>
              </w:rPr>
              <w:t xml:space="preserve">an </w:t>
            </w:r>
          </w:p>
          <w:p w14:paraId="2D03B4EF" w14:textId="4FAF2441" w:rsidR="00261A08" w:rsidRDefault="0070239C" w:rsidP="00D3071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2EC">
              <w:rPr>
                <w:rFonts w:ascii="Arial" w:hAnsi="Arial" w:cs="Arial"/>
                <w:sz w:val="24"/>
                <w:szCs w:val="24"/>
              </w:rPr>
              <w:t xml:space="preserve">active and sustainable travel plan or shorter </w:t>
            </w:r>
            <w:r w:rsidR="00261A08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0240FBEF" w14:textId="3F1DF563" w:rsidR="0070239C" w:rsidRPr="00B412EC" w:rsidRDefault="0070239C" w:rsidP="00D3071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2EC">
              <w:rPr>
                <w:rFonts w:ascii="Arial" w:hAnsi="Arial" w:cs="Arial"/>
                <w:sz w:val="24"/>
                <w:szCs w:val="24"/>
              </w:rPr>
              <w:t>travel action plan.</w:t>
            </w:r>
          </w:p>
        </w:tc>
        <w:tc>
          <w:tcPr>
            <w:tcW w:w="3402" w:type="dxa"/>
          </w:tcPr>
          <w:p w14:paraId="120DC1C4" w14:textId="77777777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34CF29B0" w14:textId="43DD3F46" w:rsidR="0070239C" w:rsidRPr="00B412EC" w:rsidRDefault="00F172C8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Copy of </w:t>
            </w:r>
            <w:r w:rsidR="00167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lan</w:t>
            </w:r>
            <w:r w:rsidR="00167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68" w:type="dxa"/>
          </w:tcPr>
          <w:p w14:paraId="0A7F193C" w14:textId="77777777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48F7D389" w14:textId="77777777" w:rsidR="0070239C" w:rsidRPr="00B412EC" w:rsidRDefault="0070239C" w:rsidP="005456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03E8893" w14:textId="77777777" w:rsidR="002F3984" w:rsidRDefault="002F3984" w:rsidP="00112BD0">
      <w:pPr>
        <w:rPr>
          <w:rFonts w:ascii="Arial" w:hAnsi="Arial" w:cs="Arial"/>
          <w:b/>
          <w:sz w:val="28"/>
          <w:szCs w:val="24"/>
        </w:rPr>
      </w:pPr>
    </w:p>
    <w:p w14:paraId="10F88094" w14:textId="43CE667C" w:rsidR="00112BD0" w:rsidRDefault="00112BD0" w:rsidP="00112BD0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Signposting</w:t>
      </w:r>
    </w:p>
    <w:p w14:paraId="286963DE" w14:textId="77777777" w:rsidR="00112BD0" w:rsidRPr="00D64586" w:rsidRDefault="00112BD0" w:rsidP="00112BD0">
      <w:pPr>
        <w:rPr>
          <w:rFonts w:ascii="Arial" w:hAnsi="Arial" w:cs="Arial"/>
          <w:b/>
          <w:sz w:val="24"/>
          <w:szCs w:val="24"/>
          <w:highlight w:val="yellow"/>
        </w:rPr>
      </w:pPr>
      <w:r w:rsidRPr="00D64586">
        <w:rPr>
          <w:rFonts w:ascii="Arial" w:hAnsi="Arial" w:cs="Arial"/>
          <w:sz w:val="24"/>
          <w:szCs w:val="24"/>
        </w:rPr>
        <w:t>We have put together sharing links and signposting which are for information only.   These are not to be seen as an endorsement by Livewell Southwest.</w:t>
      </w:r>
    </w:p>
    <w:p w14:paraId="1EEA28A2" w14:textId="3BED957E" w:rsidR="0002054F" w:rsidRPr="0002054F" w:rsidRDefault="0002054F" w:rsidP="0067674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hyperlink r:id="rId10" w:history="1">
        <w:r w:rsidRPr="0002054F">
          <w:rPr>
            <w:rFonts w:ascii="Arial" w:hAnsi="Arial" w:cs="Arial"/>
            <w:color w:val="0000FF"/>
            <w:sz w:val="24"/>
            <w:szCs w:val="24"/>
            <w:u w:val="single"/>
          </w:rPr>
          <w:t>Travel Plans | PLYMOUTH.GOV.UK</w:t>
        </w:r>
      </w:hyperlink>
    </w:p>
    <w:p w14:paraId="74584028" w14:textId="63967A99" w:rsidR="00676747" w:rsidRDefault="00112BD0" w:rsidP="0067674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hyperlink r:id="rId11" w:history="1">
        <w:r w:rsidRPr="008B0C27">
          <w:rPr>
            <w:rFonts w:ascii="Arial" w:hAnsi="Arial" w:cs="Arial"/>
            <w:color w:val="0000FF"/>
            <w:sz w:val="24"/>
            <w:szCs w:val="24"/>
            <w:u w:val="single"/>
          </w:rPr>
          <w:t>Training – Livewell Workplace Health</w:t>
        </w:r>
      </w:hyperlink>
      <w:r w:rsidRPr="008B0C27">
        <w:rPr>
          <w:rFonts w:ascii="Arial" w:hAnsi="Arial" w:cs="Arial"/>
          <w:sz w:val="24"/>
          <w:szCs w:val="24"/>
        </w:rPr>
        <w:t xml:space="preserve"> </w:t>
      </w:r>
    </w:p>
    <w:p w14:paraId="4C18CF85" w14:textId="56CE9300" w:rsidR="002450AC" w:rsidRDefault="002450AC" w:rsidP="00FA088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hyperlink r:id="rId12" w:history="1">
        <w:r w:rsidRPr="00D240BC">
          <w:rPr>
            <w:rStyle w:val="Hyperlink"/>
            <w:rFonts w:ascii="Arial" w:hAnsi="Arial" w:cs="Arial"/>
            <w:sz w:val="24"/>
            <w:szCs w:val="24"/>
          </w:rPr>
          <w:t>One You Plymouth</w:t>
        </w:r>
      </w:hyperlink>
      <w:r w:rsidRPr="003117DD">
        <w:rPr>
          <w:rFonts w:ascii="Arial" w:hAnsi="Arial" w:cs="Arial"/>
          <w:sz w:val="24"/>
          <w:szCs w:val="24"/>
        </w:rPr>
        <w:t xml:space="preserve"> offers </w:t>
      </w:r>
      <w:r>
        <w:rPr>
          <w:rFonts w:ascii="Arial" w:hAnsi="Arial" w:cs="Arial"/>
          <w:sz w:val="24"/>
          <w:szCs w:val="24"/>
        </w:rPr>
        <w:t>advice, guidance, and support on becoming a healthier you!</w:t>
      </w:r>
      <w:r w:rsidRPr="003117DD">
        <w:rPr>
          <w:rFonts w:ascii="Arial" w:hAnsi="Arial" w:cs="Arial"/>
          <w:sz w:val="24"/>
          <w:szCs w:val="24"/>
        </w:rPr>
        <w:t xml:space="preserve"> </w:t>
      </w:r>
    </w:p>
    <w:p w14:paraId="43974B5D" w14:textId="22275744" w:rsidR="00112BD0" w:rsidRPr="00112BD0" w:rsidRDefault="00112BD0" w:rsidP="00FA088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hyperlink r:id="rId13" w:history="1">
        <w:r w:rsidRPr="00112BD0">
          <w:rPr>
            <w:rFonts w:ascii="Arial" w:hAnsi="Arial" w:cs="Arial"/>
            <w:color w:val="0000FF"/>
            <w:sz w:val="24"/>
            <w:szCs w:val="24"/>
            <w:u w:val="single"/>
          </w:rPr>
          <w:t>Health and wellbeing - Plymouth Online Directory</w:t>
        </w:r>
      </w:hyperlink>
    </w:p>
    <w:p w14:paraId="41EDC72F" w14:textId="77777777" w:rsidR="00B377F7" w:rsidRPr="005B5B6A" w:rsidRDefault="00B377F7" w:rsidP="00B377F7">
      <w:pPr>
        <w:rPr>
          <w:rFonts w:ascii="Arial" w:hAnsi="Arial" w:cs="Arial"/>
          <w:sz w:val="24"/>
          <w:szCs w:val="24"/>
        </w:rPr>
      </w:pPr>
    </w:p>
    <w:p w14:paraId="2C40084E" w14:textId="77777777" w:rsidR="00B377F7" w:rsidRPr="005B5B6A" w:rsidRDefault="00B377F7" w:rsidP="00B377F7">
      <w:pPr>
        <w:rPr>
          <w:sz w:val="24"/>
          <w:szCs w:val="24"/>
        </w:rPr>
      </w:pPr>
    </w:p>
    <w:sectPr w:rsidR="00B377F7" w:rsidRPr="005B5B6A" w:rsidSect="006916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843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C001" w14:textId="77777777" w:rsidR="0042733D" w:rsidRDefault="0042733D" w:rsidP="004B5D1D">
      <w:pPr>
        <w:spacing w:after="0" w:line="240" w:lineRule="auto"/>
      </w:pPr>
      <w:r>
        <w:separator/>
      </w:r>
    </w:p>
  </w:endnote>
  <w:endnote w:type="continuationSeparator" w:id="0">
    <w:p w14:paraId="7E9AE7A1" w14:textId="77777777" w:rsidR="0042733D" w:rsidRDefault="0042733D" w:rsidP="004B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2B07" w14:textId="77777777" w:rsidR="00E8411F" w:rsidRDefault="00E84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303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33169" w14:textId="77777777" w:rsidR="004B5D1D" w:rsidRDefault="004B5D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E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B8CB8" w14:textId="77777777" w:rsidR="004B5D1D" w:rsidRDefault="004B5D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6885" w14:textId="77777777" w:rsidR="00E8411F" w:rsidRDefault="00E84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5D59" w14:textId="77777777" w:rsidR="0042733D" w:rsidRDefault="0042733D" w:rsidP="004B5D1D">
      <w:pPr>
        <w:spacing w:after="0" w:line="240" w:lineRule="auto"/>
      </w:pPr>
      <w:r>
        <w:separator/>
      </w:r>
    </w:p>
  </w:footnote>
  <w:footnote w:type="continuationSeparator" w:id="0">
    <w:p w14:paraId="6DB86D99" w14:textId="77777777" w:rsidR="0042733D" w:rsidRDefault="0042733D" w:rsidP="004B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F95" w14:textId="77777777" w:rsidR="00E8411F" w:rsidRDefault="00E84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819A" w14:textId="77777777" w:rsidR="006916E6" w:rsidRDefault="006916E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6FF3B30" wp14:editId="488E88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B5D5" w14:textId="69967319" w:rsidR="006916E6" w:rsidRDefault="006916E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1F292E1F" wp14:editId="09DB0C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AAE"/>
    <w:multiLevelType w:val="hybridMultilevel"/>
    <w:tmpl w:val="D1461132"/>
    <w:lvl w:ilvl="0" w:tplc="3B4C58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6C21B0"/>
    <w:multiLevelType w:val="hybridMultilevel"/>
    <w:tmpl w:val="4342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DC8"/>
    <w:multiLevelType w:val="hybridMultilevel"/>
    <w:tmpl w:val="E2D0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D9C"/>
    <w:multiLevelType w:val="hybridMultilevel"/>
    <w:tmpl w:val="7218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30E7"/>
    <w:multiLevelType w:val="hybridMultilevel"/>
    <w:tmpl w:val="BDF28C98"/>
    <w:lvl w:ilvl="0" w:tplc="28664F3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E2D65"/>
    <w:multiLevelType w:val="hybridMultilevel"/>
    <w:tmpl w:val="1C72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954A8"/>
    <w:multiLevelType w:val="hybridMultilevel"/>
    <w:tmpl w:val="0BC024F2"/>
    <w:lvl w:ilvl="0" w:tplc="6E26249E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4A5878"/>
    <w:multiLevelType w:val="hybridMultilevel"/>
    <w:tmpl w:val="774C1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444EA"/>
    <w:multiLevelType w:val="hybridMultilevel"/>
    <w:tmpl w:val="E5CC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B09B5"/>
    <w:multiLevelType w:val="hybridMultilevel"/>
    <w:tmpl w:val="A2E0E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B62B7"/>
    <w:multiLevelType w:val="hybridMultilevel"/>
    <w:tmpl w:val="F9142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5E2815"/>
    <w:multiLevelType w:val="hybridMultilevel"/>
    <w:tmpl w:val="CD6EA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0BA0"/>
    <w:multiLevelType w:val="hybridMultilevel"/>
    <w:tmpl w:val="6910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17273"/>
    <w:multiLevelType w:val="hybridMultilevel"/>
    <w:tmpl w:val="07E8C7F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047C78"/>
    <w:multiLevelType w:val="hybridMultilevel"/>
    <w:tmpl w:val="C5FE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100F1"/>
    <w:multiLevelType w:val="hybridMultilevel"/>
    <w:tmpl w:val="8FD8E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B83C06"/>
    <w:multiLevelType w:val="hybridMultilevel"/>
    <w:tmpl w:val="0A2A697A"/>
    <w:lvl w:ilvl="0" w:tplc="28664F3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5B6D1C"/>
    <w:multiLevelType w:val="hybridMultilevel"/>
    <w:tmpl w:val="076A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12CF3"/>
    <w:multiLevelType w:val="hybridMultilevel"/>
    <w:tmpl w:val="08B2F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A326F"/>
    <w:multiLevelType w:val="hybridMultilevel"/>
    <w:tmpl w:val="2378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A0A60"/>
    <w:multiLevelType w:val="hybridMultilevel"/>
    <w:tmpl w:val="4D064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62419">
    <w:abstractNumId w:val="18"/>
  </w:num>
  <w:num w:numId="2" w16cid:durableId="826676207">
    <w:abstractNumId w:val="11"/>
  </w:num>
  <w:num w:numId="3" w16cid:durableId="2138260237">
    <w:abstractNumId w:val="12"/>
  </w:num>
  <w:num w:numId="4" w16cid:durableId="1229652270">
    <w:abstractNumId w:val="19"/>
  </w:num>
  <w:num w:numId="5" w16cid:durableId="1385955496">
    <w:abstractNumId w:val="5"/>
  </w:num>
  <w:num w:numId="6" w16cid:durableId="707335336">
    <w:abstractNumId w:val="7"/>
  </w:num>
  <w:num w:numId="7" w16cid:durableId="67311722">
    <w:abstractNumId w:val="3"/>
  </w:num>
  <w:num w:numId="8" w16cid:durableId="922108652">
    <w:abstractNumId w:val="1"/>
  </w:num>
  <w:num w:numId="9" w16cid:durableId="2061198875">
    <w:abstractNumId w:val="10"/>
  </w:num>
  <w:num w:numId="10" w16cid:durableId="1747530784">
    <w:abstractNumId w:val="9"/>
  </w:num>
  <w:num w:numId="11" w16cid:durableId="26026886">
    <w:abstractNumId w:val="8"/>
  </w:num>
  <w:num w:numId="12" w16cid:durableId="1619753733">
    <w:abstractNumId w:val="17"/>
  </w:num>
  <w:num w:numId="13" w16cid:durableId="2079666900">
    <w:abstractNumId w:val="0"/>
  </w:num>
  <w:num w:numId="14" w16cid:durableId="1658456085">
    <w:abstractNumId w:val="4"/>
  </w:num>
  <w:num w:numId="15" w16cid:durableId="1528638081">
    <w:abstractNumId w:val="13"/>
  </w:num>
  <w:num w:numId="16" w16cid:durableId="453061475">
    <w:abstractNumId w:val="5"/>
  </w:num>
  <w:num w:numId="17" w16cid:durableId="255359933">
    <w:abstractNumId w:val="15"/>
  </w:num>
  <w:num w:numId="18" w16cid:durableId="1489980737">
    <w:abstractNumId w:val="20"/>
  </w:num>
  <w:num w:numId="19" w16cid:durableId="2100982760">
    <w:abstractNumId w:val="16"/>
  </w:num>
  <w:num w:numId="20" w16cid:durableId="1057436670">
    <w:abstractNumId w:val="14"/>
  </w:num>
  <w:num w:numId="21" w16cid:durableId="469517050">
    <w:abstractNumId w:val="6"/>
  </w:num>
  <w:num w:numId="22" w16cid:durableId="709065775">
    <w:abstractNumId w:val="5"/>
  </w:num>
  <w:num w:numId="23" w16cid:durableId="213223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719"/>
    <w:rsid w:val="0002054F"/>
    <w:rsid w:val="00021AA1"/>
    <w:rsid w:val="0007354C"/>
    <w:rsid w:val="000C4E70"/>
    <w:rsid w:val="000D0E06"/>
    <w:rsid w:val="000E3AF9"/>
    <w:rsid w:val="00105AE1"/>
    <w:rsid w:val="00112BD0"/>
    <w:rsid w:val="00134969"/>
    <w:rsid w:val="00137832"/>
    <w:rsid w:val="00152440"/>
    <w:rsid w:val="00167C3E"/>
    <w:rsid w:val="001B4FFC"/>
    <w:rsid w:val="001D3D1C"/>
    <w:rsid w:val="001F17CF"/>
    <w:rsid w:val="00204171"/>
    <w:rsid w:val="0024481C"/>
    <w:rsid w:val="002450AC"/>
    <w:rsid w:val="0025418D"/>
    <w:rsid w:val="00261A08"/>
    <w:rsid w:val="002645C4"/>
    <w:rsid w:val="00267451"/>
    <w:rsid w:val="002772FA"/>
    <w:rsid w:val="00292048"/>
    <w:rsid w:val="002D74D1"/>
    <w:rsid w:val="002E65C9"/>
    <w:rsid w:val="002F3984"/>
    <w:rsid w:val="00323DD9"/>
    <w:rsid w:val="003371A2"/>
    <w:rsid w:val="0034083D"/>
    <w:rsid w:val="00341D83"/>
    <w:rsid w:val="003617EA"/>
    <w:rsid w:val="00363DDF"/>
    <w:rsid w:val="00393E0F"/>
    <w:rsid w:val="003A47C0"/>
    <w:rsid w:val="003C7719"/>
    <w:rsid w:val="003E6277"/>
    <w:rsid w:val="003F41DD"/>
    <w:rsid w:val="00400656"/>
    <w:rsid w:val="00420EB6"/>
    <w:rsid w:val="004210BA"/>
    <w:rsid w:val="0042733D"/>
    <w:rsid w:val="0043741D"/>
    <w:rsid w:val="004B110B"/>
    <w:rsid w:val="004B5D1D"/>
    <w:rsid w:val="004E5D76"/>
    <w:rsid w:val="00501EB6"/>
    <w:rsid w:val="0050304B"/>
    <w:rsid w:val="00516FCD"/>
    <w:rsid w:val="00521A7B"/>
    <w:rsid w:val="00526D4F"/>
    <w:rsid w:val="005354DE"/>
    <w:rsid w:val="00535F3F"/>
    <w:rsid w:val="005402F5"/>
    <w:rsid w:val="005435D0"/>
    <w:rsid w:val="005456A0"/>
    <w:rsid w:val="0056053C"/>
    <w:rsid w:val="0058518B"/>
    <w:rsid w:val="0058684B"/>
    <w:rsid w:val="00592C82"/>
    <w:rsid w:val="005B55D9"/>
    <w:rsid w:val="005B5B6A"/>
    <w:rsid w:val="006119E7"/>
    <w:rsid w:val="00634348"/>
    <w:rsid w:val="00641B67"/>
    <w:rsid w:val="00667376"/>
    <w:rsid w:val="00671918"/>
    <w:rsid w:val="00676747"/>
    <w:rsid w:val="006916E6"/>
    <w:rsid w:val="0070239C"/>
    <w:rsid w:val="007113AE"/>
    <w:rsid w:val="00751D5E"/>
    <w:rsid w:val="007522EC"/>
    <w:rsid w:val="00765ED6"/>
    <w:rsid w:val="0077586B"/>
    <w:rsid w:val="007B34DB"/>
    <w:rsid w:val="007D1F60"/>
    <w:rsid w:val="00831601"/>
    <w:rsid w:val="008C1019"/>
    <w:rsid w:val="0091589B"/>
    <w:rsid w:val="00932FD4"/>
    <w:rsid w:val="009335C0"/>
    <w:rsid w:val="00945DEB"/>
    <w:rsid w:val="00957D0B"/>
    <w:rsid w:val="009A7A06"/>
    <w:rsid w:val="009B7007"/>
    <w:rsid w:val="009C1E21"/>
    <w:rsid w:val="009C3D56"/>
    <w:rsid w:val="009C5092"/>
    <w:rsid w:val="009F775F"/>
    <w:rsid w:val="00A14BC2"/>
    <w:rsid w:val="00A2004D"/>
    <w:rsid w:val="00A861A0"/>
    <w:rsid w:val="00A8654E"/>
    <w:rsid w:val="00AC1E07"/>
    <w:rsid w:val="00AE0F73"/>
    <w:rsid w:val="00AF435D"/>
    <w:rsid w:val="00B044DD"/>
    <w:rsid w:val="00B12D90"/>
    <w:rsid w:val="00B14DFE"/>
    <w:rsid w:val="00B3494D"/>
    <w:rsid w:val="00B377F7"/>
    <w:rsid w:val="00B412EC"/>
    <w:rsid w:val="00B44B01"/>
    <w:rsid w:val="00B465D8"/>
    <w:rsid w:val="00B51983"/>
    <w:rsid w:val="00B7595E"/>
    <w:rsid w:val="00B91C49"/>
    <w:rsid w:val="00BC2F7D"/>
    <w:rsid w:val="00BE76C2"/>
    <w:rsid w:val="00C07459"/>
    <w:rsid w:val="00C134A1"/>
    <w:rsid w:val="00C51A2C"/>
    <w:rsid w:val="00C81406"/>
    <w:rsid w:val="00C82116"/>
    <w:rsid w:val="00CB4241"/>
    <w:rsid w:val="00CB6BE9"/>
    <w:rsid w:val="00D3071C"/>
    <w:rsid w:val="00D506E8"/>
    <w:rsid w:val="00D531D0"/>
    <w:rsid w:val="00D61D54"/>
    <w:rsid w:val="00D7513E"/>
    <w:rsid w:val="00DC73B5"/>
    <w:rsid w:val="00DD68CE"/>
    <w:rsid w:val="00E05350"/>
    <w:rsid w:val="00E33093"/>
    <w:rsid w:val="00E65B32"/>
    <w:rsid w:val="00E67A54"/>
    <w:rsid w:val="00E8411F"/>
    <w:rsid w:val="00E9407F"/>
    <w:rsid w:val="00EB74B5"/>
    <w:rsid w:val="00EE7DAA"/>
    <w:rsid w:val="00F0249E"/>
    <w:rsid w:val="00F045BB"/>
    <w:rsid w:val="00F172C8"/>
    <w:rsid w:val="00F46633"/>
    <w:rsid w:val="00F5536B"/>
    <w:rsid w:val="00F553BF"/>
    <w:rsid w:val="00F63E19"/>
    <w:rsid w:val="00F8569D"/>
    <w:rsid w:val="00FA0889"/>
    <w:rsid w:val="00FE22EB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5D97FC"/>
  <w15:docId w15:val="{92FDFB2D-7120-4658-9D84-142D8EB1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7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D1D"/>
  </w:style>
  <w:style w:type="paragraph" w:styleId="Footer">
    <w:name w:val="footer"/>
    <w:basedOn w:val="Normal"/>
    <w:link w:val="FooterChar"/>
    <w:uiPriority w:val="99"/>
    <w:unhideWhenUsed/>
    <w:rsid w:val="004B5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D1D"/>
  </w:style>
  <w:style w:type="character" w:styleId="CommentReference">
    <w:name w:val="annotation reference"/>
    <w:basedOn w:val="DefaultParagraphFont"/>
    <w:uiPriority w:val="99"/>
    <w:semiHidden/>
    <w:unhideWhenUsed/>
    <w:rsid w:val="00204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17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21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645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411F"/>
    <w:pPr>
      <w:spacing w:after="0" w:line="240" w:lineRule="auto"/>
    </w:pPr>
  </w:style>
  <w:style w:type="character" w:customStyle="1" w:styleId="cf01">
    <w:name w:val="cf01"/>
    <w:basedOn w:val="DefaultParagraphFont"/>
    <w:rsid w:val="0002054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c.org.uk/toolkit/physical-activity-healthy-eating-and-healthier-weight-a-toolkit-for-employers/" TargetMode="External"/><Relationship Id="rId13" Type="http://schemas.openxmlformats.org/officeDocument/2006/relationships/hyperlink" Target="https://www.plymouthonlinedirectory.com/healthandwellbein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neyouplymouth.co.uk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wellworkplacehealth.co.uk/traini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lymouth.gov.uk/travel-plan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plymouth.gov.uk/travel-plan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9EB4-9665-44C0-8E2B-FC455B3F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ROWNTREE Alison, Community Development Practitioner</dc:creator>
  <cp:lastModifiedBy>JENKINS, Jennifer (LIVEWELL SOUTHWEST)</cp:lastModifiedBy>
  <cp:revision>6</cp:revision>
  <dcterms:created xsi:type="dcterms:W3CDTF">2025-09-15T15:39:00Z</dcterms:created>
  <dcterms:modified xsi:type="dcterms:W3CDTF">2025-09-23T14:23:00Z</dcterms:modified>
</cp:coreProperties>
</file>