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18D9" w14:textId="77777777" w:rsidR="00AD4B84" w:rsidRPr="006775D3" w:rsidRDefault="00B5420E" w:rsidP="00861E8D">
      <w:pPr>
        <w:rPr>
          <w:rFonts w:ascii="Arial" w:hAnsi="Arial" w:cs="Arial"/>
          <w:b/>
          <w:sz w:val="44"/>
          <w:szCs w:val="24"/>
        </w:rPr>
      </w:pPr>
      <w:r w:rsidRPr="006775D3">
        <w:rPr>
          <w:rFonts w:ascii="Arial" w:hAnsi="Arial" w:cs="Arial"/>
          <w:b/>
          <w:sz w:val="44"/>
          <w:szCs w:val="24"/>
        </w:rPr>
        <w:t>Wellbeing at Work Awards</w:t>
      </w:r>
    </w:p>
    <w:p w14:paraId="0D3314F3" w14:textId="77777777" w:rsidR="00AD4B84" w:rsidRPr="00E3557B" w:rsidRDefault="006775D3" w:rsidP="00861E8D">
      <w:pPr>
        <w:rPr>
          <w:rFonts w:ascii="Arial" w:hAnsi="Arial" w:cs="Arial"/>
          <w:b/>
          <w:sz w:val="36"/>
          <w:szCs w:val="36"/>
        </w:rPr>
      </w:pPr>
      <w:r w:rsidRPr="00E3557B">
        <w:rPr>
          <w:rFonts w:ascii="Arial" w:hAnsi="Arial" w:cs="Arial"/>
          <w:b/>
          <w:sz w:val="36"/>
          <w:szCs w:val="36"/>
        </w:rPr>
        <w:t>Reducing the Risk of S</w:t>
      </w:r>
      <w:r w:rsidR="00AD4B84" w:rsidRPr="00E3557B">
        <w:rPr>
          <w:rFonts w:ascii="Arial" w:hAnsi="Arial" w:cs="Arial"/>
          <w:b/>
          <w:sz w:val="36"/>
          <w:szCs w:val="36"/>
        </w:rPr>
        <w:t>uicide</w:t>
      </w:r>
    </w:p>
    <w:p w14:paraId="7BB77921" w14:textId="77777777" w:rsidR="00B5420E" w:rsidRPr="006775D3" w:rsidRDefault="00B5420E" w:rsidP="00B5420E">
      <w:pPr>
        <w:jc w:val="center"/>
        <w:rPr>
          <w:rFonts w:ascii="Arial" w:hAnsi="Arial" w:cs="Arial"/>
          <w:b/>
          <w:sz w:val="24"/>
          <w:szCs w:val="24"/>
        </w:rPr>
      </w:pPr>
    </w:p>
    <w:p w14:paraId="48AED26F" w14:textId="77777777" w:rsidR="00B5420E" w:rsidRPr="006775D3" w:rsidRDefault="00B5420E" w:rsidP="00B5420E">
      <w:pPr>
        <w:rPr>
          <w:rFonts w:ascii="Arial" w:hAnsi="Arial" w:cs="Arial"/>
          <w:sz w:val="24"/>
          <w:szCs w:val="24"/>
        </w:rPr>
      </w:pPr>
      <w:r w:rsidRPr="006775D3">
        <w:rPr>
          <w:rFonts w:ascii="Arial" w:hAnsi="Arial" w:cs="Arial"/>
          <w:sz w:val="24"/>
          <w:szCs w:val="24"/>
        </w:rPr>
        <w:t xml:space="preserve">Name of Business: </w:t>
      </w:r>
    </w:p>
    <w:p w14:paraId="75CBD871" w14:textId="77777777" w:rsidR="00B5420E" w:rsidRPr="006775D3" w:rsidRDefault="00B5420E" w:rsidP="00B5420E">
      <w:pPr>
        <w:rPr>
          <w:rFonts w:ascii="Arial" w:hAnsi="Arial" w:cs="Arial"/>
          <w:sz w:val="24"/>
          <w:szCs w:val="24"/>
        </w:rPr>
      </w:pPr>
      <w:r w:rsidRPr="006775D3">
        <w:rPr>
          <w:rFonts w:ascii="Arial" w:hAnsi="Arial" w:cs="Arial"/>
          <w:sz w:val="24"/>
          <w:szCs w:val="24"/>
        </w:rPr>
        <w:t xml:space="preserve">Contact </w:t>
      </w:r>
      <w:r w:rsidR="00480CC8" w:rsidRPr="006775D3">
        <w:rPr>
          <w:rFonts w:ascii="Arial" w:hAnsi="Arial" w:cs="Arial"/>
          <w:sz w:val="24"/>
          <w:szCs w:val="24"/>
        </w:rPr>
        <w:t>N</w:t>
      </w:r>
      <w:r w:rsidRPr="006775D3">
        <w:rPr>
          <w:rFonts w:ascii="Arial" w:hAnsi="Arial" w:cs="Arial"/>
          <w:sz w:val="24"/>
          <w:szCs w:val="24"/>
        </w:rPr>
        <w:t>ame:</w:t>
      </w:r>
    </w:p>
    <w:p w14:paraId="283B6B60" w14:textId="77777777" w:rsidR="00B5420E" w:rsidRPr="006775D3" w:rsidRDefault="00B5420E" w:rsidP="00B5420E">
      <w:pPr>
        <w:rPr>
          <w:rFonts w:ascii="Arial" w:hAnsi="Arial" w:cs="Arial"/>
          <w:sz w:val="24"/>
          <w:szCs w:val="24"/>
        </w:rPr>
      </w:pPr>
      <w:r w:rsidRPr="006775D3">
        <w:rPr>
          <w:rFonts w:ascii="Arial" w:hAnsi="Arial" w:cs="Arial"/>
          <w:sz w:val="24"/>
          <w:szCs w:val="24"/>
        </w:rPr>
        <w:t>Contact Email:</w:t>
      </w:r>
    </w:p>
    <w:p w14:paraId="0A931353" w14:textId="77777777" w:rsidR="00B5420E" w:rsidRPr="006775D3" w:rsidRDefault="00B5420E" w:rsidP="00B5420E">
      <w:pPr>
        <w:rPr>
          <w:rFonts w:ascii="Arial" w:hAnsi="Arial" w:cs="Arial"/>
          <w:sz w:val="24"/>
          <w:szCs w:val="24"/>
        </w:rPr>
      </w:pPr>
      <w:r w:rsidRPr="006775D3">
        <w:rPr>
          <w:rFonts w:ascii="Arial" w:hAnsi="Arial" w:cs="Arial"/>
          <w:sz w:val="24"/>
          <w:szCs w:val="24"/>
        </w:rPr>
        <w:t>Date Started:</w:t>
      </w:r>
    </w:p>
    <w:p w14:paraId="47591BA3" w14:textId="77777777" w:rsidR="00B5420E" w:rsidRPr="006775D3" w:rsidRDefault="00B5420E" w:rsidP="00B5420E">
      <w:pPr>
        <w:rPr>
          <w:rFonts w:ascii="Arial" w:hAnsi="Arial" w:cs="Arial"/>
          <w:sz w:val="24"/>
          <w:szCs w:val="24"/>
        </w:rPr>
      </w:pPr>
      <w:r w:rsidRPr="006775D3">
        <w:rPr>
          <w:rFonts w:ascii="Arial" w:hAnsi="Arial" w:cs="Arial"/>
          <w:sz w:val="24"/>
          <w:szCs w:val="24"/>
        </w:rPr>
        <w:t>Date Submitted:</w:t>
      </w:r>
    </w:p>
    <w:p w14:paraId="408616CE" w14:textId="77777777" w:rsidR="00B5420E" w:rsidRPr="006775D3" w:rsidRDefault="00B5420E" w:rsidP="00B5420E">
      <w:pPr>
        <w:rPr>
          <w:rFonts w:ascii="Arial" w:hAnsi="Arial" w:cs="Arial"/>
          <w:sz w:val="24"/>
          <w:szCs w:val="24"/>
        </w:rPr>
      </w:pPr>
      <w:r w:rsidRPr="006775D3">
        <w:rPr>
          <w:rFonts w:ascii="Arial" w:hAnsi="Arial" w:cs="Arial"/>
          <w:sz w:val="24"/>
          <w:szCs w:val="24"/>
        </w:rPr>
        <w:t>Date Achieved:</w:t>
      </w:r>
    </w:p>
    <w:p w14:paraId="7325A776" w14:textId="207FAEFB" w:rsidR="00B5420E" w:rsidRPr="006775D3" w:rsidRDefault="00B5420E" w:rsidP="00B5420E">
      <w:pPr>
        <w:rPr>
          <w:rFonts w:ascii="Arial" w:hAnsi="Arial" w:cs="Arial"/>
          <w:sz w:val="24"/>
          <w:szCs w:val="24"/>
        </w:rPr>
      </w:pPr>
      <w:r w:rsidRPr="006775D3">
        <w:rPr>
          <w:rFonts w:ascii="Arial" w:hAnsi="Arial" w:cs="Arial"/>
          <w:sz w:val="24"/>
          <w:szCs w:val="24"/>
        </w:rPr>
        <w:t xml:space="preserve">Date of </w:t>
      </w:r>
      <w:r w:rsidR="00687DEE" w:rsidRPr="006775D3">
        <w:rPr>
          <w:rFonts w:ascii="Arial" w:hAnsi="Arial" w:cs="Arial"/>
          <w:sz w:val="24"/>
          <w:szCs w:val="24"/>
        </w:rPr>
        <w:t>T</w:t>
      </w:r>
      <w:r w:rsidR="00687DEE">
        <w:rPr>
          <w:rFonts w:ascii="Arial" w:hAnsi="Arial" w:cs="Arial"/>
          <w:sz w:val="24"/>
          <w:szCs w:val="24"/>
        </w:rPr>
        <w:t>hree</w:t>
      </w:r>
      <w:r w:rsidR="00687DEE" w:rsidRPr="006775D3">
        <w:rPr>
          <w:rFonts w:ascii="Arial" w:hAnsi="Arial" w:cs="Arial"/>
          <w:sz w:val="24"/>
          <w:szCs w:val="24"/>
        </w:rPr>
        <w:t>-Year</w:t>
      </w:r>
      <w:r w:rsidRPr="006775D3">
        <w:rPr>
          <w:rFonts w:ascii="Arial" w:hAnsi="Arial" w:cs="Arial"/>
          <w:sz w:val="24"/>
          <w:szCs w:val="24"/>
        </w:rPr>
        <w:t xml:space="preserve"> </w:t>
      </w:r>
      <w:r w:rsidR="00480CC8" w:rsidRPr="006775D3">
        <w:rPr>
          <w:rFonts w:ascii="Arial" w:hAnsi="Arial" w:cs="Arial"/>
          <w:sz w:val="24"/>
          <w:szCs w:val="24"/>
        </w:rPr>
        <w:t>R</w:t>
      </w:r>
      <w:r w:rsidRPr="006775D3">
        <w:rPr>
          <w:rFonts w:ascii="Arial" w:hAnsi="Arial" w:cs="Arial"/>
          <w:sz w:val="24"/>
          <w:szCs w:val="24"/>
        </w:rPr>
        <w:t>eview:</w:t>
      </w:r>
    </w:p>
    <w:p w14:paraId="069656C7" w14:textId="77777777" w:rsidR="00986466" w:rsidRPr="006775D3" w:rsidRDefault="00986466" w:rsidP="00B5420E">
      <w:pPr>
        <w:rPr>
          <w:rFonts w:ascii="Arial" w:hAnsi="Arial" w:cs="Arial"/>
          <w:sz w:val="24"/>
          <w:szCs w:val="24"/>
        </w:rPr>
      </w:pPr>
    </w:p>
    <w:p w14:paraId="4C6AA96B" w14:textId="631B2323" w:rsidR="0082251D" w:rsidRDefault="0082251D" w:rsidP="0082251D">
      <w:pPr>
        <w:jc w:val="both"/>
        <w:rPr>
          <w:rFonts w:ascii="Arial" w:hAnsi="Arial" w:cs="Arial"/>
          <w:sz w:val="24"/>
          <w:szCs w:val="24"/>
        </w:rPr>
      </w:pPr>
      <w:r w:rsidRPr="00AD6064">
        <w:rPr>
          <w:rFonts w:ascii="Arial" w:hAnsi="Arial" w:cs="Arial"/>
          <w:sz w:val="24"/>
          <w:szCs w:val="24"/>
        </w:rPr>
        <w:t xml:space="preserve">Employers </w:t>
      </w:r>
      <w:r>
        <w:rPr>
          <w:rFonts w:ascii="Arial" w:hAnsi="Arial" w:cs="Arial"/>
          <w:sz w:val="24"/>
          <w:szCs w:val="24"/>
        </w:rPr>
        <w:t xml:space="preserve">should read through the </w:t>
      </w:r>
      <w:hyperlink r:id="rId8" w:history="1">
        <w:r w:rsidR="00E3557B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Reducing the Risk of Suicide Toolkit</w:t>
        </w:r>
      </w:hyperlink>
      <w:r w:rsidR="00AD4B84" w:rsidRPr="006775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before</w:t>
      </w:r>
      <w:r w:rsidRPr="00AD6064">
        <w:rPr>
          <w:rFonts w:ascii="Arial" w:hAnsi="Arial" w:cs="Arial"/>
          <w:sz w:val="24"/>
          <w:szCs w:val="24"/>
        </w:rPr>
        <w:t xml:space="preserve"> complet</w:t>
      </w:r>
      <w:r>
        <w:rPr>
          <w:rFonts w:ascii="Arial" w:hAnsi="Arial" w:cs="Arial"/>
          <w:sz w:val="24"/>
          <w:szCs w:val="24"/>
        </w:rPr>
        <w:t>ing</w:t>
      </w:r>
      <w:r w:rsidRPr="00AD6064">
        <w:rPr>
          <w:rFonts w:ascii="Arial" w:hAnsi="Arial" w:cs="Arial"/>
          <w:sz w:val="24"/>
          <w:szCs w:val="24"/>
        </w:rPr>
        <w:t xml:space="preserve"> the assessment</w:t>
      </w:r>
      <w:r>
        <w:rPr>
          <w:rFonts w:ascii="Arial" w:hAnsi="Arial" w:cs="Arial"/>
          <w:sz w:val="24"/>
          <w:szCs w:val="24"/>
        </w:rPr>
        <w:t>.</w:t>
      </w:r>
    </w:p>
    <w:p w14:paraId="508BBBFA" w14:textId="0B320208" w:rsidR="00B5420E" w:rsidRDefault="00660D86" w:rsidP="00660D86">
      <w:pPr>
        <w:jc w:val="both"/>
        <w:rPr>
          <w:rFonts w:ascii="Arial" w:hAnsi="Arial" w:cs="Arial"/>
          <w:sz w:val="24"/>
          <w:szCs w:val="24"/>
        </w:rPr>
      </w:pPr>
      <w:r w:rsidRPr="00AD6064">
        <w:rPr>
          <w:rFonts w:ascii="Arial" w:hAnsi="Arial" w:cs="Arial"/>
          <w:sz w:val="24"/>
          <w:szCs w:val="24"/>
        </w:rPr>
        <w:t xml:space="preserve">Businesses should </w:t>
      </w:r>
      <w:r>
        <w:rPr>
          <w:rFonts w:ascii="Arial" w:hAnsi="Arial" w:cs="Arial"/>
          <w:sz w:val="24"/>
          <w:szCs w:val="24"/>
        </w:rPr>
        <w:t>prepare for a review every three</w:t>
      </w:r>
      <w:r w:rsidRPr="00AD6064">
        <w:rPr>
          <w:rFonts w:ascii="Arial" w:hAnsi="Arial" w:cs="Arial"/>
          <w:sz w:val="24"/>
          <w:szCs w:val="24"/>
        </w:rPr>
        <w:t xml:space="preserve"> years for each toolkit </w:t>
      </w:r>
      <w:r w:rsidR="00687DEE" w:rsidRPr="00AD6064">
        <w:rPr>
          <w:rFonts w:ascii="Arial" w:hAnsi="Arial" w:cs="Arial"/>
          <w:sz w:val="24"/>
          <w:szCs w:val="24"/>
        </w:rPr>
        <w:t>completed.</w:t>
      </w:r>
    </w:p>
    <w:p w14:paraId="74FD4EC6" w14:textId="77777777" w:rsidR="0082251D" w:rsidRPr="006775D3" w:rsidRDefault="0082251D" w:rsidP="0082251D">
      <w:pPr>
        <w:jc w:val="both"/>
        <w:rPr>
          <w:rFonts w:ascii="Arial" w:hAnsi="Arial" w:cs="Arial"/>
          <w:sz w:val="24"/>
          <w:szCs w:val="24"/>
        </w:rPr>
      </w:pPr>
    </w:p>
    <w:p w14:paraId="5F79AEEB" w14:textId="77777777" w:rsidR="00E3557B" w:rsidRPr="006775D3" w:rsidRDefault="00E3557B" w:rsidP="00E3557B">
      <w:pPr>
        <w:jc w:val="both"/>
        <w:rPr>
          <w:rFonts w:ascii="Arial" w:hAnsi="Arial" w:cs="Arial"/>
          <w:sz w:val="24"/>
          <w:szCs w:val="24"/>
        </w:rPr>
      </w:pPr>
    </w:p>
    <w:p w14:paraId="5A38615C" w14:textId="318CAD33" w:rsidR="00480CC8" w:rsidRPr="006775D3" w:rsidRDefault="00480CC8" w:rsidP="00480CC8">
      <w:pPr>
        <w:spacing w:before="240"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6775D3">
        <w:rPr>
          <w:rFonts w:ascii="Arial" w:eastAsia="Times New Roman" w:hAnsi="Arial" w:cs="Arial"/>
          <w:b/>
          <w:bCs/>
          <w:color w:val="000000"/>
          <w:lang w:eastAsia="en-GB"/>
        </w:rPr>
        <w:lastRenderedPageBreak/>
        <w:t xml:space="preserve">• </w:t>
      </w:r>
      <w:r w:rsidRPr="006775D3">
        <w:rPr>
          <w:rFonts w:ascii="Arial" w:eastAsia="Times New Roman" w:hAnsi="Arial" w:cs="Arial"/>
          <w:b/>
          <w:bCs/>
          <w:color w:val="FF0000"/>
          <w:lang w:eastAsia="en-GB"/>
        </w:rPr>
        <w:t>Red</w:t>
      </w:r>
      <w:r w:rsidRPr="006775D3">
        <w:rPr>
          <w:rFonts w:ascii="Arial" w:eastAsia="Times New Roman" w:hAnsi="Arial" w:cs="Arial"/>
          <w:b/>
          <w:bCs/>
          <w:color w:val="000000"/>
          <w:lang w:eastAsia="en-GB"/>
        </w:rPr>
        <w:t xml:space="preserve"> = Poor </w:t>
      </w:r>
      <w:r w:rsidR="00D37AC8" w:rsidRPr="006775D3">
        <w:rPr>
          <w:rFonts w:ascii="Arial" w:eastAsia="Times New Roman" w:hAnsi="Arial" w:cs="Arial"/>
          <w:b/>
          <w:bCs/>
          <w:color w:val="000000"/>
          <w:lang w:eastAsia="en-GB"/>
        </w:rPr>
        <w:t>progress:</w:t>
      </w:r>
      <w:r w:rsidRPr="006775D3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r w:rsidRPr="006775D3">
        <w:rPr>
          <w:rFonts w:ascii="Arial" w:eastAsia="Times New Roman" w:hAnsi="Arial" w:cs="Arial"/>
          <w:color w:val="000000"/>
          <w:lang w:eastAsia="en-GB"/>
        </w:rPr>
        <w:t>There are issues with this particular action</w:t>
      </w:r>
      <w:r w:rsidR="00687DEE" w:rsidRPr="006775D3">
        <w:rPr>
          <w:rFonts w:ascii="Arial" w:eastAsia="Times New Roman" w:hAnsi="Arial" w:cs="Arial"/>
          <w:color w:val="000000"/>
          <w:lang w:eastAsia="en-GB"/>
        </w:rPr>
        <w:t xml:space="preserve">. </w:t>
      </w:r>
      <w:r w:rsidRPr="006775D3">
        <w:rPr>
          <w:rFonts w:ascii="Arial" w:eastAsia="Times New Roman" w:hAnsi="Arial" w:cs="Arial"/>
          <w:color w:val="000000"/>
          <w:lang w:eastAsia="en-GB"/>
        </w:rPr>
        <w:t xml:space="preserve">It may be that action is yet to be taken or there have been some significant delays in implementing the action. </w:t>
      </w:r>
    </w:p>
    <w:p w14:paraId="3E0FFFC2" w14:textId="5A24F20B" w:rsidR="0082251D" w:rsidRPr="0082251D" w:rsidRDefault="00480CC8" w:rsidP="00480CC8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6775D3">
        <w:rPr>
          <w:rFonts w:ascii="Arial" w:eastAsia="Times New Roman" w:hAnsi="Arial" w:cs="Arial"/>
          <w:color w:val="000000"/>
          <w:lang w:eastAsia="en-GB"/>
        </w:rPr>
        <w:t xml:space="preserve">• </w:t>
      </w:r>
      <w:r w:rsidRPr="006775D3">
        <w:rPr>
          <w:rFonts w:ascii="Arial" w:eastAsia="Times New Roman" w:hAnsi="Arial" w:cs="Arial"/>
          <w:b/>
          <w:bCs/>
          <w:color w:val="FFC000"/>
          <w:lang w:eastAsia="en-GB"/>
        </w:rPr>
        <w:t>Amber</w:t>
      </w:r>
      <w:r w:rsidRPr="006775D3">
        <w:rPr>
          <w:rFonts w:ascii="Arial" w:eastAsia="Times New Roman" w:hAnsi="Arial" w:cs="Arial"/>
          <w:b/>
          <w:bCs/>
          <w:color w:val="000000"/>
          <w:lang w:eastAsia="en-GB"/>
        </w:rPr>
        <w:t xml:space="preserve"> = Good progress: </w:t>
      </w:r>
      <w:r w:rsidR="0082251D" w:rsidRPr="0082251D">
        <w:rPr>
          <w:rFonts w:ascii="Arial" w:eastAsia="Times New Roman" w:hAnsi="Arial" w:cs="Arial"/>
          <w:color w:val="000000"/>
          <w:lang w:eastAsia="en-GB"/>
        </w:rPr>
        <w:t xml:space="preserve">The action has been partially </w:t>
      </w:r>
      <w:r w:rsidR="00687DEE" w:rsidRPr="0082251D">
        <w:rPr>
          <w:rFonts w:ascii="Arial" w:eastAsia="Times New Roman" w:hAnsi="Arial" w:cs="Arial"/>
          <w:color w:val="000000"/>
          <w:lang w:eastAsia="en-GB"/>
        </w:rPr>
        <w:t>achieved,</w:t>
      </w:r>
      <w:r w:rsidR="0082251D" w:rsidRPr="0082251D">
        <w:rPr>
          <w:rFonts w:ascii="Arial" w:eastAsia="Times New Roman" w:hAnsi="Arial" w:cs="Arial"/>
          <w:color w:val="000000"/>
          <w:lang w:eastAsia="en-GB"/>
        </w:rPr>
        <w:t xml:space="preserve"> and further evidence is required.</w:t>
      </w:r>
    </w:p>
    <w:p w14:paraId="3FFBE728" w14:textId="16C927FE" w:rsidR="00480CC8" w:rsidRPr="006775D3" w:rsidRDefault="00480CC8" w:rsidP="00480CC8">
      <w:pPr>
        <w:spacing w:after="0" w:line="240" w:lineRule="auto"/>
        <w:rPr>
          <w:rFonts w:ascii="Arial" w:hAnsi="Arial" w:cs="Arial"/>
        </w:rPr>
      </w:pPr>
      <w:r w:rsidRPr="006775D3">
        <w:rPr>
          <w:rFonts w:ascii="Arial" w:eastAsia="Times New Roman" w:hAnsi="Arial" w:cs="Arial"/>
          <w:color w:val="000000"/>
          <w:lang w:eastAsia="en-GB"/>
        </w:rPr>
        <w:t xml:space="preserve">• </w:t>
      </w:r>
      <w:r w:rsidRPr="006775D3">
        <w:rPr>
          <w:rFonts w:ascii="Arial" w:eastAsia="Times New Roman" w:hAnsi="Arial" w:cs="Arial"/>
          <w:b/>
          <w:bCs/>
          <w:color w:val="00B050"/>
          <w:lang w:eastAsia="en-GB"/>
        </w:rPr>
        <w:t>Green</w:t>
      </w:r>
      <w:r w:rsidRPr="006775D3">
        <w:rPr>
          <w:rFonts w:ascii="Arial" w:eastAsia="Times New Roman" w:hAnsi="Arial" w:cs="Arial"/>
          <w:b/>
          <w:bCs/>
          <w:color w:val="000000"/>
          <w:lang w:eastAsia="en-GB"/>
        </w:rPr>
        <w:t xml:space="preserve"> = We meet the action:</w:t>
      </w:r>
      <w:r w:rsidRPr="006775D3">
        <w:rPr>
          <w:rFonts w:ascii="Arial" w:eastAsia="Times New Roman" w:hAnsi="Arial" w:cs="Arial"/>
          <w:color w:val="000000"/>
          <w:lang w:eastAsia="en-GB"/>
        </w:rPr>
        <w:t xml:space="preserve"> The action is fully implemented and is performing to a high standard and no further action needed.</w:t>
      </w:r>
    </w:p>
    <w:p w14:paraId="3DDFB01D" w14:textId="77777777" w:rsidR="00B5420E" w:rsidRPr="006775D3" w:rsidRDefault="00B5420E" w:rsidP="00B5420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418"/>
        <w:gridCol w:w="3402"/>
        <w:gridCol w:w="2268"/>
        <w:gridCol w:w="2268"/>
        <w:gridCol w:w="1070"/>
      </w:tblGrid>
      <w:tr w:rsidR="00863CBB" w:rsidRPr="006775D3" w14:paraId="0658EBF7" w14:textId="77777777" w:rsidTr="00546FCB">
        <w:tc>
          <w:tcPr>
            <w:tcW w:w="5418" w:type="dxa"/>
            <w:shd w:val="clear" w:color="auto" w:fill="C6D9F1" w:themeFill="text2" w:themeFillTint="33"/>
          </w:tcPr>
          <w:p w14:paraId="4974266C" w14:textId="77777777" w:rsidR="00863CBB" w:rsidRPr="006775D3" w:rsidRDefault="00863CBB" w:rsidP="00480CC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6775D3">
              <w:rPr>
                <w:rFonts w:ascii="Arial" w:eastAsiaTheme="majorEastAsia" w:hAnsi="Arial" w:cs="Arial"/>
                <w:b/>
                <w:sz w:val="24"/>
                <w:szCs w:val="24"/>
              </w:rPr>
              <w:t>Assessment Criteria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14:paraId="1A8C02FC" w14:textId="77777777" w:rsidR="00863CBB" w:rsidRDefault="00863CBB" w:rsidP="00863CBB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863CBB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Narrative describing </w:t>
            </w:r>
            <w:proofErr w:type="gramStart"/>
            <w:r w:rsidRPr="00863CBB">
              <w:rPr>
                <w:rFonts w:ascii="Arial" w:eastAsiaTheme="majorEastAsia" w:hAnsi="Arial" w:cs="Arial"/>
                <w:b/>
                <w:sz w:val="24"/>
                <w:szCs w:val="24"/>
              </w:rPr>
              <w:t>how</w:t>
            </w:r>
            <w:proofErr w:type="gramEnd"/>
            <w:r w:rsidRPr="00863CBB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 </w:t>
            </w:r>
          </w:p>
          <w:p w14:paraId="2CA86E09" w14:textId="77777777" w:rsidR="00863CBB" w:rsidRDefault="00863CBB" w:rsidP="00863CBB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863CBB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you are meeting the </w:t>
            </w:r>
          </w:p>
          <w:p w14:paraId="456D651F" w14:textId="54921A59" w:rsidR="00863CBB" w:rsidRPr="006775D3" w:rsidRDefault="00863CBB" w:rsidP="00863CBB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863CBB">
              <w:rPr>
                <w:rFonts w:ascii="Arial" w:eastAsiaTheme="majorEastAsia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1800218F" w14:textId="77777777" w:rsidR="00863CBB" w:rsidRDefault="00863CBB" w:rsidP="00863CBB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6775D3">
              <w:rPr>
                <w:rFonts w:ascii="Arial" w:eastAsiaTheme="majorEastAsia" w:hAnsi="Arial" w:cs="Arial"/>
                <w:b/>
                <w:sz w:val="24"/>
                <w:szCs w:val="24"/>
              </w:rPr>
              <w:t>Evidence</w:t>
            </w: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 </w:t>
            </w:r>
          </w:p>
          <w:p w14:paraId="07F2C791" w14:textId="581436ED" w:rsidR="00863CBB" w:rsidRPr="006775D3" w:rsidRDefault="00863CBB" w:rsidP="00863CBB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Required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04255758" w14:textId="1821AC3D" w:rsidR="00863CBB" w:rsidRDefault="00863CBB" w:rsidP="00480CC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Comments </w:t>
            </w:r>
            <w:r w:rsidRPr="006775D3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from </w:t>
            </w:r>
          </w:p>
          <w:p w14:paraId="07DEC059" w14:textId="2794795A" w:rsidR="00863CBB" w:rsidRPr="006775D3" w:rsidRDefault="00863CBB" w:rsidP="00480CC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Wellbeing at Work </w:t>
            </w:r>
          </w:p>
        </w:tc>
        <w:tc>
          <w:tcPr>
            <w:tcW w:w="1070" w:type="dxa"/>
            <w:shd w:val="clear" w:color="auto" w:fill="C6D9F1" w:themeFill="text2" w:themeFillTint="33"/>
          </w:tcPr>
          <w:p w14:paraId="0785D26E" w14:textId="77777777" w:rsidR="00863CBB" w:rsidRPr="006775D3" w:rsidRDefault="00863CBB" w:rsidP="00480CC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6775D3">
              <w:rPr>
                <w:rFonts w:ascii="Arial" w:eastAsiaTheme="majorEastAsia" w:hAnsi="Arial" w:cs="Arial"/>
                <w:b/>
                <w:sz w:val="24"/>
                <w:szCs w:val="24"/>
              </w:rPr>
              <w:t>Red</w:t>
            </w:r>
          </w:p>
          <w:p w14:paraId="33E66D00" w14:textId="77777777" w:rsidR="00863CBB" w:rsidRPr="006775D3" w:rsidRDefault="00863CBB" w:rsidP="00480CC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6775D3">
              <w:rPr>
                <w:rFonts w:ascii="Arial" w:eastAsiaTheme="majorEastAsia" w:hAnsi="Arial" w:cs="Arial"/>
                <w:b/>
                <w:sz w:val="24"/>
                <w:szCs w:val="24"/>
              </w:rPr>
              <w:t>Amber</w:t>
            </w:r>
          </w:p>
          <w:p w14:paraId="29F064D4" w14:textId="77777777" w:rsidR="00863CBB" w:rsidRPr="006775D3" w:rsidRDefault="00863CBB" w:rsidP="00480CC8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6775D3">
              <w:rPr>
                <w:rFonts w:ascii="Arial" w:eastAsiaTheme="majorEastAsia" w:hAnsi="Arial" w:cs="Arial"/>
                <w:b/>
                <w:sz w:val="24"/>
                <w:szCs w:val="24"/>
              </w:rPr>
              <w:t>Green</w:t>
            </w:r>
          </w:p>
        </w:tc>
      </w:tr>
      <w:tr w:rsidR="00863CBB" w:rsidRPr="006775D3" w14:paraId="2AA4B2C2" w14:textId="77777777" w:rsidTr="00546FCB">
        <w:tc>
          <w:tcPr>
            <w:tcW w:w="5418" w:type="dxa"/>
          </w:tcPr>
          <w:p w14:paraId="07BB4A8C" w14:textId="7A45E251" w:rsidR="00863CBB" w:rsidRPr="006775D3" w:rsidRDefault="00863CBB" w:rsidP="00A83F74">
            <w:pPr>
              <w:tabs>
                <w:tab w:val="left" w:pos="425"/>
              </w:tabs>
              <w:rPr>
                <w:rFonts w:ascii="Arial" w:hAnsi="Arial" w:cs="Arial"/>
                <w:sz w:val="24"/>
                <w:szCs w:val="24"/>
              </w:rPr>
            </w:pPr>
            <w:r w:rsidRPr="006775D3">
              <w:rPr>
                <w:rFonts w:ascii="Arial" w:hAnsi="Arial" w:cs="Arial"/>
                <w:sz w:val="24"/>
                <w:szCs w:val="24"/>
              </w:rPr>
              <w:t>1</w:t>
            </w:r>
            <w:r w:rsidR="00EB6D58">
              <w:rPr>
                <w:rFonts w:ascii="Arial" w:hAnsi="Arial" w:cs="Arial"/>
                <w:sz w:val="24"/>
                <w:szCs w:val="24"/>
              </w:rPr>
              <w:t>)</w:t>
            </w:r>
            <w:r w:rsidR="00687DEE">
              <w:rPr>
                <w:rFonts w:ascii="Arial" w:hAnsi="Arial" w:cs="Arial"/>
                <w:sz w:val="24"/>
                <w:szCs w:val="24"/>
              </w:rPr>
              <w:t>What e</w:t>
            </w:r>
            <w:r w:rsidRPr="006775D3">
              <w:rPr>
                <w:rFonts w:ascii="Arial" w:hAnsi="Arial" w:cs="Arial"/>
                <w:sz w:val="24"/>
                <w:szCs w:val="24"/>
              </w:rPr>
              <w:t>ducation and training on mental health, inclu</w:t>
            </w:r>
            <w:r w:rsidR="00546FCB">
              <w:rPr>
                <w:rFonts w:ascii="Arial" w:hAnsi="Arial" w:cs="Arial"/>
                <w:sz w:val="24"/>
                <w:szCs w:val="24"/>
              </w:rPr>
              <w:t xml:space="preserve">ding suicide awareness, </w:t>
            </w:r>
            <w:r w:rsidR="00687DEE">
              <w:rPr>
                <w:rFonts w:ascii="Arial" w:hAnsi="Arial" w:cs="Arial"/>
                <w:sz w:val="24"/>
                <w:szCs w:val="24"/>
              </w:rPr>
              <w:t>is available to</w:t>
            </w:r>
            <w:r w:rsidR="00546FCB">
              <w:rPr>
                <w:rFonts w:ascii="Arial" w:hAnsi="Arial" w:cs="Arial"/>
                <w:sz w:val="24"/>
                <w:szCs w:val="24"/>
              </w:rPr>
              <w:t xml:space="preserve"> all     </w:t>
            </w:r>
            <w:r w:rsidRPr="006775D3">
              <w:rPr>
                <w:rFonts w:ascii="Arial" w:hAnsi="Arial" w:cs="Arial"/>
                <w:sz w:val="24"/>
                <w:szCs w:val="24"/>
              </w:rPr>
              <w:t>employees, especially line managers</w:t>
            </w:r>
            <w:r w:rsidR="00687DEE">
              <w:rPr>
                <w:rFonts w:ascii="Arial" w:hAnsi="Arial" w:cs="Arial"/>
                <w:sz w:val="24"/>
                <w:szCs w:val="24"/>
              </w:rPr>
              <w:t>? Do you any s</w:t>
            </w:r>
            <w:r w:rsidRPr="006775D3">
              <w:rPr>
                <w:rFonts w:ascii="Arial" w:hAnsi="Arial" w:cs="Arial"/>
                <w:sz w:val="24"/>
                <w:szCs w:val="24"/>
              </w:rPr>
              <w:t xml:space="preserve">pecialised suicide awareness and </w:t>
            </w:r>
            <w:r w:rsidR="00546FCB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6775D3">
              <w:rPr>
                <w:rFonts w:ascii="Arial" w:hAnsi="Arial" w:cs="Arial"/>
                <w:sz w:val="24"/>
                <w:szCs w:val="24"/>
              </w:rPr>
              <w:t xml:space="preserve">prevention training </w:t>
            </w:r>
            <w:r w:rsidR="00687DEE">
              <w:rPr>
                <w:rFonts w:ascii="Arial" w:hAnsi="Arial" w:cs="Arial"/>
                <w:sz w:val="24"/>
                <w:szCs w:val="24"/>
              </w:rPr>
              <w:t>for the workforce?</w:t>
            </w:r>
          </w:p>
        </w:tc>
        <w:tc>
          <w:tcPr>
            <w:tcW w:w="3402" w:type="dxa"/>
          </w:tcPr>
          <w:p w14:paraId="2C08981E" w14:textId="77777777" w:rsidR="00863CBB" w:rsidRPr="006775D3" w:rsidRDefault="00863CBB" w:rsidP="0004198A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27925C" w14:textId="49086C78" w:rsidR="00546FCB" w:rsidRPr="006775D3" w:rsidRDefault="00C855D5" w:rsidP="00210934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sz w:val="24"/>
                <w:szCs w:val="24"/>
              </w:rPr>
              <w:t>Training, information etc.</w:t>
            </w:r>
          </w:p>
        </w:tc>
        <w:tc>
          <w:tcPr>
            <w:tcW w:w="2268" w:type="dxa"/>
          </w:tcPr>
          <w:p w14:paraId="0426A16D" w14:textId="77777777" w:rsidR="00863CBB" w:rsidRPr="006775D3" w:rsidRDefault="00863CBB" w:rsidP="0004198A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90B8972" w14:textId="77777777" w:rsidR="00863CBB" w:rsidRPr="006775D3" w:rsidRDefault="00863CBB" w:rsidP="0004198A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</w:tr>
      <w:tr w:rsidR="00863CBB" w:rsidRPr="006775D3" w14:paraId="20A2C49A" w14:textId="77777777" w:rsidTr="00546FCB">
        <w:tc>
          <w:tcPr>
            <w:tcW w:w="5418" w:type="dxa"/>
          </w:tcPr>
          <w:p w14:paraId="369AD947" w14:textId="1F06AFD5" w:rsidR="00863CBB" w:rsidRPr="006775D3" w:rsidRDefault="00687DEE" w:rsidP="005219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B6D58">
              <w:rPr>
                <w:rFonts w:ascii="Arial" w:hAnsi="Arial" w:cs="Arial"/>
                <w:sz w:val="24"/>
                <w:szCs w:val="24"/>
              </w:rPr>
              <w:t>)</w:t>
            </w:r>
            <w:r w:rsidR="00863CBB" w:rsidRPr="006775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 you have c</w:t>
            </w:r>
            <w:r w:rsidR="00863CBB" w:rsidRPr="006775D3">
              <w:rPr>
                <w:rFonts w:ascii="Arial" w:hAnsi="Arial" w:cs="Arial"/>
                <w:sz w:val="24"/>
                <w:szCs w:val="24"/>
              </w:rPr>
              <w:t xml:space="preserve">lear policies, </w:t>
            </w:r>
            <w:r w:rsidR="00F83FDE" w:rsidRPr="006775D3">
              <w:rPr>
                <w:rFonts w:ascii="Arial" w:hAnsi="Arial" w:cs="Arial"/>
                <w:sz w:val="24"/>
                <w:szCs w:val="24"/>
              </w:rPr>
              <w:t>procedures,</w:t>
            </w:r>
            <w:r w:rsidR="00863CBB" w:rsidRPr="006775D3">
              <w:rPr>
                <w:rFonts w:ascii="Arial" w:hAnsi="Arial" w:cs="Arial"/>
                <w:sz w:val="24"/>
                <w:szCs w:val="24"/>
              </w:rPr>
              <w:t xml:space="preserve"> and practical guidance to help employees who need support around issues including mental health, long-term health conditions, domestic</w:t>
            </w:r>
            <w:r w:rsidR="00F83F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75D3">
              <w:rPr>
                <w:rFonts w:ascii="Arial" w:hAnsi="Arial" w:cs="Arial"/>
                <w:sz w:val="24"/>
                <w:szCs w:val="24"/>
              </w:rPr>
              <w:t>violence,</w:t>
            </w:r>
            <w:r w:rsidR="00863CBB" w:rsidRPr="006775D3">
              <w:rPr>
                <w:rFonts w:ascii="Arial" w:hAnsi="Arial" w:cs="Arial"/>
                <w:sz w:val="24"/>
                <w:szCs w:val="24"/>
              </w:rPr>
              <w:t xml:space="preserve"> and financial insecurity in place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402" w:type="dxa"/>
          </w:tcPr>
          <w:p w14:paraId="34A6E639" w14:textId="77777777" w:rsidR="00863CBB" w:rsidRPr="006775D3" w:rsidRDefault="00863CBB" w:rsidP="000419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8E570D" w14:textId="0B21FFFE" w:rsidR="00863CBB" w:rsidRPr="006775D3" w:rsidRDefault="007C6F5F" w:rsidP="000419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Copy of </w:t>
            </w:r>
            <w:r w:rsidR="00F83FDE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olicies and </w:t>
            </w:r>
            <w:r w:rsidR="00F83FDE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rocedures.</w:t>
            </w:r>
          </w:p>
        </w:tc>
        <w:tc>
          <w:tcPr>
            <w:tcW w:w="2268" w:type="dxa"/>
          </w:tcPr>
          <w:p w14:paraId="08AE7AE6" w14:textId="77777777" w:rsidR="00863CBB" w:rsidRPr="006775D3" w:rsidRDefault="00863CBB" w:rsidP="000419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8AD6FB2" w14:textId="77777777" w:rsidR="00863CBB" w:rsidRPr="006775D3" w:rsidRDefault="00863CBB" w:rsidP="000419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CBB" w:rsidRPr="006775D3" w14:paraId="54DAAAC0" w14:textId="77777777" w:rsidTr="00546FCB">
        <w:tc>
          <w:tcPr>
            <w:tcW w:w="5418" w:type="dxa"/>
          </w:tcPr>
          <w:p w14:paraId="4DC728AA" w14:textId="7166D879" w:rsidR="00863CBB" w:rsidRPr="006775D3" w:rsidRDefault="00687DEE" w:rsidP="002224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B6D58">
              <w:rPr>
                <w:rFonts w:ascii="Arial" w:hAnsi="Arial" w:cs="Arial"/>
                <w:sz w:val="24"/>
                <w:szCs w:val="24"/>
              </w:rPr>
              <w:t>)</w:t>
            </w:r>
            <w:r w:rsidR="00863CBB" w:rsidRPr="006775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Do you promote and signpost to local and </w:t>
            </w:r>
            <w:r w:rsidRPr="006775D3">
              <w:rPr>
                <w:rFonts w:ascii="Arial" w:hAnsi="Arial" w:cs="Arial"/>
                <w:sz w:val="24"/>
                <w:szCs w:val="24"/>
              </w:rPr>
              <w:t>national</w:t>
            </w:r>
            <w:r w:rsidR="00863CBB" w:rsidRPr="006775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support</w:t>
            </w:r>
            <w:r w:rsidR="00863CBB" w:rsidRPr="006775D3">
              <w:rPr>
                <w:rFonts w:ascii="Arial" w:hAnsi="Arial" w:cs="Arial"/>
                <w:sz w:val="24"/>
                <w:szCs w:val="24"/>
              </w:rPr>
              <w:t xml:space="preserve"> across the workplace, such as Samaritans and domestic violence</w:t>
            </w:r>
            <w:r w:rsidR="002224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3CBB" w:rsidRPr="006775D3">
              <w:rPr>
                <w:rFonts w:ascii="Arial" w:hAnsi="Arial" w:cs="Arial"/>
                <w:sz w:val="24"/>
                <w:szCs w:val="24"/>
              </w:rPr>
              <w:t>helplines</w:t>
            </w:r>
            <w:r>
              <w:rPr>
                <w:rFonts w:ascii="Arial" w:hAnsi="Arial" w:cs="Arial"/>
                <w:sz w:val="24"/>
                <w:szCs w:val="24"/>
              </w:rPr>
              <w:t>?  Are they accessible to everyone?</w:t>
            </w:r>
          </w:p>
        </w:tc>
        <w:tc>
          <w:tcPr>
            <w:tcW w:w="3402" w:type="dxa"/>
          </w:tcPr>
          <w:p w14:paraId="46B7809E" w14:textId="77777777" w:rsidR="00863CBB" w:rsidRPr="006775D3" w:rsidRDefault="00863CBB" w:rsidP="000419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6FDA8C" w14:textId="7BEF6447" w:rsidR="00863CBB" w:rsidRPr="006775D3" w:rsidRDefault="00863CBB" w:rsidP="0004198A">
            <w:pPr>
              <w:rPr>
                <w:rFonts w:ascii="Arial" w:hAnsi="Arial" w:cs="Arial"/>
                <w:sz w:val="24"/>
                <w:szCs w:val="24"/>
              </w:rPr>
            </w:pPr>
            <w:r w:rsidRPr="00863CBB">
              <w:rPr>
                <w:rFonts w:ascii="Arial" w:hAnsi="Arial" w:cs="Arial"/>
                <w:sz w:val="24"/>
                <w:szCs w:val="24"/>
              </w:rPr>
              <w:t xml:space="preserve">Photos of </w:t>
            </w:r>
            <w:r w:rsidR="00F83FDE">
              <w:rPr>
                <w:rFonts w:ascii="Arial" w:hAnsi="Arial" w:cs="Arial"/>
                <w:sz w:val="24"/>
                <w:szCs w:val="24"/>
              </w:rPr>
              <w:t>n</w:t>
            </w:r>
            <w:r w:rsidRPr="00863CBB">
              <w:rPr>
                <w:rFonts w:ascii="Arial" w:hAnsi="Arial" w:cs="Arial"/>
                <w:sz w:val="24"/>
                <w:szCs w:val="24"/>
              </w:rPr>
              <w:t xml:space="preserve">otice </w:t>
            </w:r>
            <w:r w:rsidR="00F83FDE">
              <w:rPr>
                <w:rFonts w:ascii="Arial" w:hAnsi="Arial" w:cs="Arial"/>
                <w:sz w:val="24"/>
                <w:szCs w:val="24"/>
              </w:rPr>
              <w:t>b</w:t>
            </w:r>
            <w:r w:rsidRPr="00863CBB">
              <w:rPr>
                <w:rFonts w:ascii="Arial" w:hAnsi="Arial" w:cs="Arial"/>
                <w:sz w:val="24"/>
                <w:szCs w:val="24"/>
              </w:rPr>
              <w:t>oards etc.</w:t>
            </w:r>
          </w:p>
        </w:tc>
        <w:tc>
          <w:tcPr>
            <w:tcW w:w="2268" w:type="dxa"/>
          </w:tcPr>
          <w:p w14:paraId="1A201011" w14:textId="77777777" w:rsidR="00863CBB" w:rsidRPr="006775D3" w:rsidRDefault="00863CBB" w:rsidP="000419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B152288" w14:textId="77777777" w:rsidR="00863CBB" w:rsidRPr="006775D3" w:rsidRDefault="00863CBB" w:rsidP="000419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CBB" w:rsidRPr="006775D3" w14:paraId="7D8F6D27" w14:textId="77777777" w:rsidTr="00546FCB">
        <w:tc>
          <w:tcPr>
            <w:tcW w:w="5418" w:type="dxa"/>
          </w:tcPr>
          <w:p w14:paraId="6C864806" w14:textId="305E8E68" w:rsidR="00863CBB" w:rsidRPr="002224F1" w:rsidRDefault="00687DEE" w:rsidP="006775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B6D58">
              <w:rPr>
                <w:rFonts w:ascii="Arial" w:hAnsi="Arial" w:cs="Arial"/>
                <w:sz w:val="24"/>
                <w:szCs w:val="24"/>
              </w:rPr>
              <w:t>)</w:t>
            </w:r>
            <w:r w:rsidR="00863CBB" w:rsidRPr="006775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Do you have </w:t>
            </w:r>
            <w:r w:rsidR="00863CBB" w:rsidRPr="006775D3">
              <w:rPr>
                <w:rFonts w:ascii="Arial" w:hAnsi="Arial" w:cs="Arial"/>
                <w:sz w:val="24"/>
                <w:szCs w:val="24"/>
              </w:rPr>
              <w:t xml:space="preserve">a plan in place for responding to a </w:t>
            </w:r>
            <w:r w:rsidR="00D37AC8">
              <w:rPr>
                <w:rFonts w:ascii="Arial" w:hAnsi="Arial" w:cs="Arial"/>
                <w:sz w:val="24"/>
                <w:szCs w:val="24"/>
              </w:rPr>
              <w:t>s</w:t>
            </w:r>
            <w:r w:rsidR="00D37AC8" w:rsidRPr="006775D3">
              <w:rPr>
                <w:rFonts w:ascii="Arial" w:hAnsi="Arial" w:cs="Arial"/>
                <w:sz w:val="24"/>
                <w:szCs w:val="24"/>
              </w:rPr>
              <w:t>uicide</w:t>
            </w:r>
            <w:r w:rsidR="00863CBB" w:rsidRPr="006775D3">
              <w:rPr>
                <w:rFonts w:ascii="Arial" w:hAnsi="Arial" w:cs="Arial"/>
                <w:sz w:val="24"/>
                <w:szCs w:val="24"/>
              </w:rPr>
              <w:t xml:space="preserve"> attempt or death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  <w:r w:rsidR="002224F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3CBB" w:rsidRPr="006775D3">
              <w:rPr>
                <w:rFonts w:ascii="Arial" w:hAnsi="Arial" w:cs="Arial"/>
                <w:sz w:val="24"/>
                <w:szCs w:val="24"/>
              </w:rPr>
              <w:t xml:space="preserve">See also </w:t>
            </w:r>
            <w:hyperlink r:id="rId9" w:history="1">
              <w:r w:rsidR="00863CBB">
                <w:rPr>
                  <w:rStyle w:val="Hyperlink"/>
                  <w:rFonts w:ascii="Arial" w:hAnsi="Arial" w:cs="Arial"/>
                  <w:sz w:val="24"/>
                  <w:szCs w:val="24"/>
                </w:rPr>
                <w:t>Suicide Postvention Toolkit</w:t>
              </w:r>
            </w:hyperlink>
          </w:p>
        </w:tc>
        <w:tc>
          <w:tcPr>
            <w:tcW w:w="3402" w:type="dxa"/>
          </w:tcPr>
          <w:p w14:paraId="6514FF85" w14:textId="77777777" w:rsidR="00863CBB" w:rsidRPr="006775D3" w:rsidRDefault="00863CBB" w:rsidP="000419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85F308" w14:textId="35B38809" w:rsidR="00863CBB" w:rsidRPr="006775D3" w:rsidRDefault="007C6F5F" w:rsidP="000419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Copy of </w:t>
            </w:r>
            <w:r w:rsidR="002224F1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lan</w:t>
            </w:r>
            <w:r w:rsidR="00D37AC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BC966A1" w14:textId="77777777" w:rsidR="00863CBB" w:rsidRPr="006775D3" w:rsidRDefault="00863CBB" w:rsidP="000419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872F78B" w14:textId="77777777" w:rsidR="00863CBB" w:rsidRPr="006775D3" w:rsidRDefault="00863CBB" w:rsidP="000419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63CBB" w:rsidRPr="006775D3" w14:paraId="72826C35" w14:textId="77777777" w:rsidTr="00546FCB">
        <w:tc>
          <w:tcPr>
            <w:tcW w:w="5418" w:type="dxa"/>
          </w:tcPr>
          <w:p w14:paraId="0963D7E6" w14:textId="655D3515" w:rsidR="00D14E9A" w:rsidRPr="006775D3" w:rsidRDefault="00687DEE" w:rsidP="00D14E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B6D58">
              <w:rPr>
                <w:rFonts w:ascii="Arial" w:hAnsi="Arial" w:cs="Arial"/>
                <w:sz w:val="24"/>
                <w:szCs w:val="24"/>
              </w:rPr>
              <w:t>)</w:t>
            </w:r>
            <w:r w:rsidR="00863CBB" w:rsidRPr="006775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4E9A">
              <w:rPr>
                <w:rFonts w:ascii="Arial" w:hAnsi="Arial" w:cs="Arial"/>
                <w:sz w:val="24"/>
                <w:szCs w:val="24"/>
              </w:rPr>
              <w:t>What support and counselling services does your workplace provide for those who have thoughts of suicide</w:t>
            </w:r>
            <w:r w:rsidR="00CC2F6F">
              <w:rPr>
                <w:rFonts w:ascii="Arial" w:hAnsi="Arial" w:cs="Arial"/>
                <w:sz w:val="24"/>
                <w:szCs w:val="24"/>
              </w:rPr>
              <w:t xml:space="preserve">? </w:t>
            </w:r>
            <w:r w:rsidR="001644F0">
              <w:rPr>
                <w:rFonts w:ascii="Arial" w:hAnsi="Arial" w:cs="Arial"/>
                <w:sz w:val="24"/>
                <w:szCs w:val="24"/>
              </w:rPr>
              <w:t xml:space="preserve">If you </w:t>
            </w:r>
            <w:r w:rsidR="00CC2F6F">
              <w:rPr>
                <w:rFonts w:ascii="Arial" w:hAnsi="Arial" w:cs="Arial"/>
                <w:sz w:val="24"/>
                <w:szCs w:val="24"/>
              </w:rPr>
              <w:t>do not</w:t>
            </w:r>
            <w:r w:rsidR="001644F0">
              <w:rPr>
                <w:rFonts w:ascii="Arial" w:hAnsi="Arial" w:cs="Arial"/>
                <w:sz w:val="24"/>
                <w:szCs w:val="24"/>
              </w:rPr>
              <w:t xml:space="preserve"> provide </w:t>
            </w:r>
            <w:r w:rsidR="001644F0">
              <w:rPr>
                <w:rFonts w:ascii="Arial" w:hAnsi="Arial" w:cs="Arial"/>
                <w:sz w:val="24"/>
                <w:szCs w:val="24"/>
              </w:rPr>
              <w:lastRenderedPageBreak/>
              <w:t>internal support do employees know how to access community support?</w:t>
            </w:r>
            <w:r w:rsidR="00D14E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59DEA58" w14:textId="77777777" w:rsidR="00863CBB" w:rsidRPr="006775D3" w:rsidRDefault="00863CBB" w:rsidP="000419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5E547E" w14:textId="34A6D399" w:rsidR="00863CBB" w:rsidRPr="006775D3" w:rsidRDefault="00D37AC8" w:rsidP="000419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List of </w:t>
            </w:r>
            <w:r w:rsidR="002224F1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upport.</w:t>
            </w:r>
          </w:p>
        </w:tc>
        <w:tc>
          <w:tcPr>
            <w:tcW w:w="2268" w:type="dxa"/>
          </w:tcPr>
          <w:p w14:paraId="7BDC509C" w14:textId="77777777" w:rsidR="00863CBB" w:rsidRPr="006775D3" w:rsidRDefault="00863CBB" w:rsidP="000419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E0D6256" w14:textId="77777777" w:rsidR="00863CBB" w:rsidRPr="006775D3" w:rsidRDefault="00863CBB" w:rsidP="000419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59EDFEA" w14:textId="77777777" w:rsidR="004D2842" w:rsidRDefault="004D2842" w:rsidP="00B5420E">
      <w:pPr>
        <w:rPr>
          <w:rFonts w:ascii="Arial" w:hAnsi="Arial" w:cs="Arial"/>
          <w:b/>
          <w:sz w:val="28"/>
          <w:szCs w:val="24"/>
        </w:rPr>
      </w:pPr>
    </w:p>
    <w:p w14:paraId="0ACC7BD0" w14:textId="16EA445A" w:rsidR="005F1379" w:rsidRDefault="005F1379" w:rsidP="005F1379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Signposting</w:t>
      </w:r>
    </w:p>
    <w:p w14:paraId="441CB3E7" w14:textId="344CE5E5" w:rsidR="00C6594F" w:rsidRPr="005F1379" w:rsidRDefault="005F1379" w:rsidP="005F1379">
      <w:pPr>
        <w:rPr>
          <w:rFonts w:ascii="Arial" w:hAnsi="Arial" w:cs="Arial"/>
          <w:b/>
          <w:sz w:val="24"/>
          <w:szCs w:val="24"/>
          <w:highlight w:val="yellow"/>
        </w:rPr>
      </w:pPr>
      <w:r w:rsidRPr="00D64586">
        <w:rPr>
          <w:rFonts w:ascii="Arial" w:hAnsi="Arial" w:cs="Arial"/>
          <w:sz w:val="24"/>
          <w:szCs w:val="24"/>
        </w:rPr>
        <w:t>We have put together sharing links and signposting which are for information only.   These are not to be seen as an endorsement by Livewell Southwest.</w:t>
      </w:r>
    </w:p>
    <w:p w14:paraId="35D32460" w14:textId="448F13C7" w:rsidR="005F1379" w:rsidRDefault="005F1379" w:rsidP="00FA1D4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hyperlink r:id="rId10" w:history="1">
        <w:r w:rsidRPr="005F1379">
          <w:rPr>
            <w:rFonts w:ascii="Arial" w:hAnsi="Arial" w:cs="Arial"/>
            <w:color w:val="0000FF"/>
            <w:sz w:val="24"/>
            <w:szCs w:val="24"/>
            <w:u w:val="single"/>
          </w:rPr>
          <w:t>Plymouth Online Directory - Suicide</w:t>
        </w:r>
      </w:hyperlink>
    </w:p>
    <w:p w14:paraId="424BB00B" w14:textId="447C8461" w:rsidR="005F1379" w:rsidRDefault="005F1379" w:rsidP="00FA1D4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hyperlink r:id="rId11" w:history="1">
        <w:r w:rsidRPr="005F1379">
          <w:rPr>
            <w:rFonts w:ascii="Arial" w:hAnsi="Arial" w:cs="Arial"/>
            <w:color w:val="0000FF"/>
            <w:sz w:val="24"/>
            <w:szCs w:val="24"/>
            <w:u w:val="single"/>
          </w:rPr>
          <w:t>Training – Livewell Workplace Health</w:t>
        </w:r>
      </w:hyperlink>
    </w:p>
    <w:p w14:paraId="0E12D451" w14:textId="77777777" w:rsidR="000D10DA" w:rsidRPr="000D10DA" w:rsidRDefault="000D10DA" w:rsidP="000D10DA">
      <w:pPr>
        <w:jc w:val="both"/>
        <w:rPr>
          <w:rFonts w:ascii="Arial" w:hAnsi="Arial" w:cs="Arial"/>
          <w:sz w:val="24"/>
          <w:szCs w:val="24"/>
        </w:rPr>
      </w:pPr>
    </w:p>
    <w:sectPr w:rsidR="000D10DA" w:rsidRPr="000D10DA" w:rsidSect="00861E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843" w:right="1134" w:bottom="184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F967" w14:textId="77777777" w:rsidR="009F3DFE" w:rsidRDefault="009F3DFE" w:rsidP="00986466">
      <w:pPr>
        <w:spacing w:after="0" w:line="240" w:lineRule="auto"/>
      </w:pPr>
      <w:r>
        <w:separator/>
      </w:r>
    </w:p>
  </w:endnote>
  <w:endnote w:type="continuationSeparator" w:id="0">
    <w:p w14:paraId="68F418EE" w14:textId="77777777" w:rsidR="009F3DFE" w:rsidRDefault="009F3DFE" w:rsidP="0098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067B" w14:textId="77777777" w:rsidR="00861E8D" w:rsidRDefault="00861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262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93D1B" w14:textId="77777777" w:rsidR="00986466" w:rsidRDefault="009864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8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59E12C" w14:textId="77777777" w:rsidR="00986466" w:rsidRDefault="009864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5770" w14:textId="77777777" w:rsidR="00861E8D" w:rsidRDefault="00861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6A75" w14:textId="77777777" w:rsidR="009F3DFE" w:rsidRDefault="009F3DFE" w:rsidP="00986466">
      <w:pPr>
        <w:spacing w:after="0" w:line="240" w:lineRule="auto"/>
      </w:pPr>
      <w:r>
        <w:separator/>
      </w:r>
    </w:p>
  </w:footnote>
  <w:footnote w:type="continuationSeparator" w:id="0">
    <w:p w14:paraId="685F0118" w14:textId="77777777" w:rsidR="009F3DFE" w:rsidRDefault="009F3DFE" w:rsidP="0098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9B38" w14:textId="77777777" w:rsidR="00861E8D" w:rsidRDefault="00861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33C1" w14:textId="3D914452" w:rsidR="00861E8D" w:rsidRDefault="00861E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08F6C473" wp14:editId="5C520FB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8400" cy="7552800"/>
          <wp:effectExtent l="0" t="0" r="508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Word background FA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400" cy="75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D43F" w14:textId="7E4DB13C" w:rsidR="00861E8D" w:rsidRDefault="00861E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3BF97129" wp14:editId="1424AD59">
          <wp:simplePos x="0" y="0"/>
          <wp:positionH relativeFrom="page">
            <wp:posOffset>118</wp:posOffset>
          </wp:positionH>
          <wp:positionV relativeFrom="page">
            <wp:posOffset>0</wp:posOffset>
          </wp:positionV>
          <wp:extent cx="10688164" cy="7552800"/>
          <wp:effectExtent l="0" t="0" r="5715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Word background FA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164" cy="75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5038"/>
    <w:multiLevelType w:val="hybridMultilevel"/>
    <w:tmpl w:val="2AA2EB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B7451"/>
    <w:multiLevelType w:val="hybridMultilevel"/>
    <w:tmpl w:val="4E744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89267D"/>
    <w:multiLevelType w:val="hybridMultilevel"/>
    <w:tmpl w:val="9E6E80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55725"/>
    <w:multiLevelType w:val="hybridMultilevel"/>
    <w:tmpl w:val="BFDAB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F1FCC"/>
    <w:multiLevelType w:val="hybridMultilevel"/>
    <w:tmpl w:val="2AA2EB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524BB7"/>
    <w:multiLevelType w:val="hybridMultilevel"/>
    <w:tmpl w:val="CD04C3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51665"/>
    <w:multiLevelType w:val="hybridMultilevel"/>
    <w:tmpl w:val="CA18B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B5301A"/>
    <w:multiLevelType w:val="multilevel"/>
    <w:tmpl w:val="168E8D6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8D08DF"/>
    <w:multiLevelType w:val="hybridMultilevel"/>
    <w:tmpl w:val="2D6623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429798">
    <w:abstractNumId w:val="5"/>
  </w:num>
  <w:num w:numId="2" w16cid:durableId="457183870">
    <w:abstractNumId w:val="4"/>
  </w:num>
  <w:num w:numId="3" w16cid:durableId="1160315623">
    <w:abstractNumId w:val="2"/>
  </w:num>
  <w:num w:numId="4" w16cid:durableId="1856263366">
    <w:abstractNumId w:val="8"/>
  </w:num>
  <w:num w:numId="5" w16cid:durableId="1223325913">
    <w:abstractNumId w:val="7"/>
  </w:num>
  <w:num w:numId="6" w16cid:durableId="274600366">
    <w:abstractNumId w:val="6"/>
  </w:num>
  <w:num w:numId="7" w16cid:durableId="1322543355">
    <w:abstractNumId w:val="1"/>
  </w:num>
  <w:num w:numId="8" w16cid:durableId="575212758">
    <w:abstractNumId w:val="3"/>
  </w:num>
  <w:num w:numId="9" w16cid:durableId="125358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20E"/>
    <w:rsid w:val="00025BB1"/>
    <w:rsid w:val="00071616"/>
    <w:rsid w:val="000A1CC4"/>
    <w:rsid w:val="000C6E51"/>
    <w:rsid w:val="000D10DA"/>
    <w:rsid w:val="00133C96"/>
    <w:rsid w:val="00152440"/>
    <w:rsid w:val="001644F0"/>
    <w:rsid w:val="001A67BD"/>
    <w:rsid w:val="001D3111"/>
    <w:rsid w:val="00210934"/>
    <w:rsid w:val="002224F1"/>
    <w:rsid w:val="002905D7"/>
    <w:rsid w:val="0029183C"/>
    <w:rsid w:val="00322A2B"/>
    <w:rsid w:val="003B57F9"/>
    <w:rsid w:val="003D7711"/>
    <w:rsid w:val="00455BD4"/>
    <w:rsid w:val="00480CC8"/>
    <w:rsid w:val="004D2842"/>
    <w:rsid w:val="00512CFB"/>
    <w:rsid w:val="005219EB"/>
    <w:rsid w:val="00546FCB"/>
    <w:rsid w:val="00590988"/>
    <w:rsid w:val="0059181B"/>
    <w:rsid w:val="005B79B6"/>
    <w:rsid w:val="005F1379"/>
    <w:rsid w:val="00607BDA"/>
    <w:rsid w:val="006539DF"/>
    <w:rsid w:val="00660D86"/>
    <w:rsid w:val="006775D3"/>
    <w:rsid w:val="00687DEE"/>
    <w:rsid w:val="006B6EFD"/>
    <w:rsid w:val="006D4A60"/>
    <w:rsid w:val="006E5B85"/>
    <w:rsid w:val="00714472"/>
    <w:rsid w:val="007C6F5F"/>
    <w:rsid w:val="007D6C6D"/>
    <w:rsid w:val="0082251D"/>
    <w:rsid w:val="00861E8D"/>
    <w:rsid w:val="00863CBB"/>
    <w:rsid w:val="00921446"/>
    <w:rsid w:val="009410D9"/>
    <w:rsid w:val="00986466"/>
    <w:rsid w:val="009B7007"/>
    <w:rsid w:val="009F0813"/>
    <w:rsid w:val="009F3DFE"/>
    <w:rsid w:val="00A605BD"/>
    <w:rsid w:val="00A6203A"/>
    <w:rsid w:val="00A76174"/>
    <w:rsid w:val="00A83F74"/>
    <w:rsid w:val="00AD4B84"/>
    <w:rsid w:val="00B5420E"/>
    <w:rsid w:val="00B63AAE"/>
    <w:rsid w:val="00BC1A97"/>
    <w:rsid w:val="00C6594F"/>
    <w:rsid w:val="00C75147"/>
    <w:rsid w:val="00C855D5"/>
    <w:rsid w:val="00CC2F6F"/>
    <w:rsid w:val="00CF282E"/>
    <w:rsid w:val="00D14E9A"/>
    <w:rsid w:val="00D32A94"/>
    <w:rsid w:val="00D37AC8"/>
    <w:rsid w:val="00E3557B"/>
    <w:rsid w:val="00EB6D58"/>
    <w:rsid w:val="00F83FDE"/>
    <w:rsid w:val="00FA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92DD8A"/>
  <w15:docId w15:val="{761B30F1-3195-455C-91E2-675ECFCB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2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54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466"/>
  </w:style>
  <w:style w:type="paragraph" w:styleId="Footer">
    <w:name w:val="footer"/>
    <w:basedOn w:val="Normal"/>
    <w:link w:val="FooterChar"/>
    <w:uiPriority w:val="99"/>
    <w:unhideWhenUsed/>
    <w:rsid w:val="00986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466"/>
  </w:style>
  <w:style w:type="paragraph" w:styleId="BalloonText">
    <w:name w:val="Balloon Text"/>
    <w:basedOn w:val="Normal"/>
    <w:link w:val="BalloonTextChar"/>
    <w:uiPriority w:val="99"/>
    <w:semiHidden/>
    <w:unhideWhenUsed/>
    <w:rsid w:val="0098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CC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251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7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7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tc.org.uk/toolkit/suicide-prevention-toolkit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vewellworkplacehealth.co.uk/trainin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lymouthonlinedirectory.com/search?q=suici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ellbeing.bitc.org.uk/all-resources/toolkits/suicide-postvention-toolk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36AD3-0A97-4ABC-B721-9251D410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ICT Shared Service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ROWNTREE Alison, Community Development Practitioner</dc:creator>
  <cp:lastModifiedBy>JENKINS, Jennifer (LIVEWELL SOUTHWEST)</cp:lastModifiedBy>
  <cp:revision>5</cp:revision>
  <dcterms:created xsi:type="dcterms:W3CDTF">2025-09-15T15:27:00Z</dcterms:created>
  <dcterms:modified xsi:type="dcterms:W3CDTF">2025-09-22T10:46:00Z</dcterms:modified>
</cp:coreProperties>
</file>